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E24ABF">
        <w:rPr>
          <w:rFonts w:ascii="Arial" w:hAnsi="Arial" w:cs="Arial"/>
          <w:b/>
          <w:sz w:val="24"/>
        </w:rPr>
        <w:t>8</w:t>
      </w:r>
      <w:r w:rsidR="00773E78">
        <w:rPr>
          <w:rFonts w:ascii="Arial" w:hAnsi="Arial" w:cs="Arial"/>
          <w:b/>
          <w:sz w:val="24"/>
        </w:rPr>
        <w:t>7</w:t>
      </w:r>
      <w:r w:rsidR="00773E78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30271" w:rsidRPr="0065101B" w:rsidRDefault="00130271" w:rsidP="00130271">
      <w:pPr>
        <w:jc w:val="both"/>
        <w:rPr>
          <w:rFonts w:ascii="Arial" w:eastAsia="Arial" w:hAnsi="Arial" w:cs="Arial"/>
          <w:b/>
        </w:rPr>
      </w:pPr>
    </w:p>
    <w:p w:rsidR="002E375D" w:rsidRPr="007957E4" w:rsidRDefault="00130271" w:rsidP="002E375D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</w:t>
      </w:r>
      <w:r>
        <w:rPr>
          <w:rFonts w:ascii="Arial" w:hAnsi="Arial" w:cs="Arial"/>
          <w:szCs w:val="22"/>
        </w:rPr>
        <w:t>1</w:t>
      </w:r>
      <w:r w:rsidR="00EF2760" w:rsidRPr="00EF2760">
        <w:rPr>
          <w:rFonts w:ascii="Arial" w:hAnsi="Arial" w:cs="Arial"/>
          <w:szCs w:val="22"/>
        </w:rPr>
        <w:t xml:space="preserve"> </w:t>
      </w:r>
      <w:r w:rsidR="00773E78" w:rsidRPr="00A25A28">
        <w:rPr>
          <w:rFonts w:ascii="Arial" w:eastAsia="Arial" w:hAnsi="Arial" w:cs="Arial"/>
          <w:szCs w:val="22"/>
        </w:rPr>
        <w:t xml:space="preserve">Nomear </w:t>
      </w:r>
      <w:r w:rsidR="00773E78">
        <w:rPr>
          <w:rFonts w:ascii="Arial" w:eastAsia="Arial" w:hAnsi="Arial" w:cs="Arial"/>
          <w:b/>
          <w:szCs w:val="22"/>
        </w:rPr>
        <w:t>ADAILTON CARNEIRO DA SILVA JÚNIOR</w:t>
      </w:r>
      <w:bookmarkStart w:id="0" w:name="_GoBack"/>
      <w:bookmarkEnd w:id="0"/>
      <w:r w:rsidR="00773E78" w:rsidRPr="009A427A">
        <w:rPr>
          <w:rFonts w:ascii="Arial" w:eastAsia="Calibri,Bold" w:hAnsi="Arial" w:cs="Arial"/>
          <w:b/>
          <w:szCs w:val="22"/>
        </w:rPr>
        <w:t xml:space="preserve">, </w:t>
      </w:r>
      <w:r w:rsidR="00773E78" w:rsidRPr="009A427A">
        <w:rPr>
          <w:rFonts w:ascii="Arial" w:eastAsia="Arial" w:hAnsi="Arial" w:cs="Arial"/>
          <w:szCs w:val="22"/>
        </w:rPr>
        <w:t xml:space="preserve">para o cargo comissionado de </w:t>
      </w:r>
      <w:r w:rsidR="00773E78" w:rsidRPr="00347125">
        <w:rPr>
          <w:rFonts w:ascii="Arial" w:eastAsia="Arial" w:hAnsi="Arial" w:cs="Arial"/>
          <w:szCs w:val="22"/>
        </w:rPr>
        <w:t>Chefe do Setor de Controle de Pessoal, símbolo CC-10</w:t>
      </w:r>
      <w:r w:rsidR="00773E78" w:rsidRPr="00347125">
        <w:rPr>
          <w:rFonts w:ascii="Arial" w:hAnsi="Arial" w:cs="Arial"/>
          <w:szCs w:val="22"/>
        </w:rPr>
        <w:t>, da estrutura da Secretaria Municipal de Administração.</w:t>
      </w:r>
    </w:p>
    <w:p w:rsidR="00EF2760" w:rsidRDefault="00EF2760" w:rsidP="00130271">
      <w:pPr>
        <w:spacing w:line="276" w:lineRule="auto"/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7411CE">
      <w:pPr>
        <w:jc w:val="center"/>
        <w:rPr>
          <w:rFonts w:ascii="Arial" w:eastAsia="Arial" w:hAnsi="Arial" w:cs="Arial"/>
          <w:b/>
          <w:i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5C5" w:rsidRDefault="009105C5" w:rsidP="0085084D">
      <w:r>
        <w:separator/>
      </w:r>
    </w:p>
  </w:endnote>
  <w:endnote w:type="continuationSeparator" w:id="0">
    <w:p w:rsidR="009105C5" w:rsidRDefault="009105C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5C5" w:rsidRDefault="009105C5" w:rsidP="0085084D">
      <w:r>
        <w:separator/>
      </w:r>
    </w:p>
  </w:footnote>
  <w:footnote w:type="continuationSeparator" w:id="0">
    <w:p w:rsidR="009105C5" w:rsidRDefault="009105C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5C5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48EAE-CEDC-46A3-A550-BCC94F45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2021-02-11T17:30:00Z</cp:lastPrinted>
  <dcterms:created xsi:type="dcterms:W3CDTF">2021-02-11T17:30:00Z</dcterms:created>
  <dcterms:modified xsi:type="dcterms:W3CDTF">2021-02-11T17:30:00Z</dcterms:modified>
</cp:coreProperties>
</file>