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E4582">
        <w:rPr>
          <w:rFonts w:ascii="Arial" w:hAnsi="Arial" w:cs="Arial"/>
          <w:b/>
          <w:sz w:val="24"/>
        </w:rPr>
        <w:t>9</w:t>
      </w:r>
      <w:r w:rsidR="00037823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182D59">
        <w:rPr>
          <w:rFonts w:ascii="Arial" w:hAnsi="Arial" w:cs="Arial"/>
          <w:b/>
          <w:sz w:val="24"/>
        </w:rPr>
        <w:t>26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13212B">
        <w:rPr>
          <w:rFonts w:ascii="Arial" w:hAnsi="Arial" w:cs="Arial"/>
          <w:szCs w:val="22"/>
        </w:rPr>
        <w:t>no uso de suas atribuições</w:t>
      </w:r>
      <w:r>
        <w:rPr>
          <w:rFonts w:ascii="Arial" w:hAnsi="Arial" w:cs="Arial"/>
          <w:szCs w:val="22"/>
        </w:rPr>
        <w:t xml:space="preserve"> legais</w:t>
      </w:r>
      <w:r w:rsidRPr="0013212B">
        <w:rPr>
          <w:rFonts w:ascii="Arial" w:hAnsi="Arial" w:cs="Arial"/>
          <w:szCs w:val="22"/>
        </w:rPr>
        <w:t xml:space="preserve">, </w:t>
      </w:r>
      <w:r>
        <w:rPr>
          <w:rFonts w:ascii="Arial" w:hAnsi="Arial" w:cs="Arial"/>
          <w:szCs w:val="22"/>
        </w:rPr>
        <w:t>e tendo em vista o Processo Administrativo de Exoneração por motivo de Concessão da Aposentadoria nº 0027</w:t>
      </w:r>
      <w:r>
        <w:rPr>
          <w:rFonts w:ascii="Arial" w:hAnsi="Arial" w:cs="Arial"/>
          <w:szCs w:val="22"/>
        </w:rPr>
        <w:t>48</w:t>
      </w:r>
      <w:r>
        <w:rPr>
          <w:rFonts w:ascii="Arial" w:hAnsi="Arial" w:cs="Arial"/>
          <w:szCs w:val="22"/>
        </w:rPr>
        <w:t xml:space="preserve">/2021 </w:t>
      </w:r>
    </w:p>
    <w:p w:rsidR="00037823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13212B">
        <w:rPr>
          <w:rFonts w:ascii="Arial" w:hAnsi="Arial" w:cs="Arial"/>
          <w:b/>
          <w:szCs w:val="22"/>
        </w:rPr>
        <w:t>RESOLVE:</w:t>
      </w: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037823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 xml:space="preserve">Art.1 </w:t>
      </w:r>
      <w:r>
        <w:rPr>
          <w:rFonts w:ascii="Arial" w:hAnsi="Arial" w:cs="Arial"/>
          <w:szCs w:val="22"/>
        </w:rPr>
        <w:t>Considerar exonerada por motivo de Concessão de Aposentadoria por tempo de contribuição, a</w:t>
      </w:r>
      <w:r w:rsidRPr="002C5D9A">
        <w:rPr>
          <w:rFonts w:ascii="Arial" w:hAnsi="Arial" w:cs="Arial"/>
          <w:szCs w:val="22"/>
        </w:rPr>
        <w:t xml:space="preserve"> partir de </w:t>
      </w:r>
      <w:r>
        <w:rPr>
          <w:rFonts w:ascii="Arial" w:hAnsi="Arial" w:cs="Arial"/>
          <w:szCs w:val="22"/>
        </w:rPr>
        <w:t xml:space="preserve">01 </w:t>
      </w:r>
      <w:r w:rsidRPr="002C5D9A">
        <w:rPr>
          <w:rFonts w:ascii="Arial" w:hAnsi="Arial" w:cs="Arial"/>
          <w:szCs w:val="22"/>
        </w:rPr>
        <w:t xml:space="preserve">de </w:t>
      </w:r>
      <w:r>
        <w:rPr>
          <w:rFonts w:ascii="Arial" w:hAnsi="Arial" w:cs="Arial"/>
          <w:szCs w:val="22"/>
        </w:rPr>
        <w:t xml:space="preserve">fevereiro </w:t>
      </w:r>
      <w:r w:rsidRPr="002C5D9A">
        <w:rPr>
          <w:rFonts w:ascii="Arial" w:hAnsi="Arial" w:cs="Arial"/>
          <w:szCs w:val="22"/>
        </w:rPr>
        <w:t>de 20</w:t>
      </w:r>
      <w:r>
        <w:rPr>
          <w:rFonts w:ascii="Arial" w:hAnsi="Arial" w:cs="Arial"/>
          <w:szCs w:val="22"/>
        </w:rPr>
        <w:t>21</w:t>
      </w:r>
      <w:r w:rsidRPr="002C5D9A">
        <w:rPr>
          <w:rFonts w:ascii="Arial" w:hAnsi="Arial" w:cs="Arial"/>
          <w:szCs w:val="22"/>
        </w:rPr>
        <w:t xml:space="preserve">, para </w:t>
      </w:r>
      <w:r>
        <w:rPr>
          <w:rFonts w:ascii="Arial" w:hAnsi="Arial" w:cs="Arial"/>
          <w:szCs w:val="22"/>
        </w:rPr>
        <w:t>a</w:t>
      </w:r>
      <w:r w:rsidRPr="002C5D9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>
        <w:rPr>
          <w:rFonts w:ascii="Arial" w:hAnsi="Arial" w:cs="Arial"/>
          <w:b/>
          <w:szCs w:val="22"/>
        </w:rPr>
        <w:t>DACILENE BISPO SENA</w:t>
      </w:r>
      <w:r>
        <w:rPr>
          <w:rFonts w:ascii="Arial" w:hAnsi="Arial" w:cs="Arial"/>
          <w:b/>
          <w:szCs w:val="22"/>
        </w:rPr>
        <w:t>,</w:t>
      </w:r>
      <w:r>
        <w:rPr>
          <w:rFonts w:ascii="Arial" w:hAnsi="Arial" w:cs="Arial"/>
          <w:b/>
          <w:szCs w:val="22"/>
        </w:rPr>
        <w:t xml:space="preserve"> </w:t>
      </w:r>
      <w:r w:rsidRPr="00037823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425</w:t>
      </w:r>
      <w:r w:rsidR="00E24E6E">
        <w:rPr>
          <w:rFonts w:ascii="Arial" w:hAnsi="Arial" w:cs="Arial"/>
          <w:szCs w:val="22"/>
        </w:rPr>
        <w:t>,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provimento efetivo de </w:t>
      </w:r>
      <w:r>
        <w:rPr>
          <w:rFonts w:ascii="Arial" w:hAnsi="Arial" w:cs="Arial"/>
          <w:szCs w:val="22"/>
        </w:rPr>
        <w:t>Servente</w:t>
      </w:r>
      <w:r>
        <w:rPr>
          <w:rFonts w:ascii="Arial" w:hAnsi="Arial" w:cs="Arial"/>
          <w:szCs w:val="22"/>
        </w:rPr>
        <w:t xml:space="preserve">, lotada na Secretaria Municipal de </w:t>
      </w:r>
      <w:r>
        <w:rPr>
          <w:rFonts w:ascii="Arial" w:eastAsia="Arial" w:hAnsi="Arial" w:cs="Arial"/>
        </w:rPr>
        <w:t>Saúde</w:t>
      </w:r>
      <w:r>
        <w:rPr>
          <w:rFonts w:ascii="Arial" w:hAnsi="Arial" w:cs="Arial"/>
          <w:szCs w:val="22"/>
        </w:rPr>
        <w:t xml:space="preserve"> do Quadro Permanente da Prefeitura.</w:t>
      </w:r>
    </w:p>
    <w:p w:rsidR="00037823" w:rsidRPr="0013212B" w:rsidRDefault="00037823" w:rsidP="00037823">
      <w:pPr>
        <w:spacing w:line="276" w:lineRule="auto"/>
        <w:jc w:val="both"/>
        <w:rPr>
          <w:rFonts w:ascii="Arial" w:hAnsi="Arial" w:cs="Arial"/>
          <w:szCs w:val="22"/>
        </w:rPr>
      </w:pPr>
    </w:p>
    <w:p w:rsidR="00037823" w:rsidRDefault="00037823" w:rsidP="0003782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Art. 2 Esta Portaria entra em vigor na data da sua publicação, revogadas as disposições em contrário.</w:t>
      </w:r>
    </w:p>
    <w:p w:rsidR="00037823" w:rsidRDefault="00037823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182D59">
        <w:rPr>
          <w:rFonts w:ascii="Arial" w:hAnsi="Arial" w:cs="Arial"/>
          <w:sz w:val="22"/>
          <w:szCs w:val="22"/>
        </w:rPr>
        <w:t>26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7721B" w:rsidRDefault="00A7721B" w:rsidP="00A7721B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037823" w:rsidRDefault="00037823" w:rsidP="00037823">
      <w:pPr>
        <w:jc w:val="center"/>
        <w:rPr>
          <w:rFonts w:ascii="Arial" w:hAnsi="Arial" w:cs="Arial"/>
          <w:b/>
        </w:rPr>
      </w:pPr>
    </w:p>
    <w:p w:rsidR="00117D3C" w:rsidRDefault="00117D3C" w:rsidP="00A7721B">
      <w:pPr>
        <w:jc w:val="center"/>
        <w:rPr>
          <w:rFonts w:ascii="Arial" w:hAnsi="Arial" w:cs="Arial"/>
          <w:b/>
        </w:rPr>
      </w:pPr>
    </w:p>
    <w:sectPr w:rsidR="00117D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51F9" w:rsidRDefault="004351F9" w:rsidP="0085084D">
      <w:r>
        <w:separator/>
      </w:r>
    </w:p>
  </w:endnote>
  <w:endnote w:type="continuationSeparator" w:id="0">
    <w:p w:rsidR="004351F9" w:rsidRDefault="004351F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51F9" w:rsidRDefault="004351F9" w:rsidP="0085084D">
      <w:r>
        <w:separator/>
      </w:r>
    </w:p>
  </w:footnote>
  <w:footnote w:type="continuationSeparator" w:id="0">
    <w:p w:rsidR="004351F9" w:rsidRDefault="004351F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26E48"/>
    <w:rsid w:val="000301EF"/>
    <w:rsid w:val="0003136A"/>
    <w:rsid w:val="00034AAD"/>
    <w:rsid w:val="00034B3D"/>
    <w:rsid w:val="00036E97"/>
    <w:rsid w:val="00036F38"/>
    <w:rsid w:val="00037554"/>
    <w:rsid w:val="00037823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17F7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61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17D3C"/>
    <w:rsid w:val="0012123C"/>
    <w:rsid w:val="001217F6"/>
    <w:rsid w:val="0012253C"/>
    <w:rsid w:val="00122710"/>
    <w:rsid w:val="00122FAB"/>
    <w:rsid w:val="00123DAA"/>
    <w:rsid w:val="00124236"/>
    <w:rsid w:val="00125B6A"/>
    <w:rsid w:val="00126DED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48B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2D59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4DF0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05A"/>
    <w:rsid w:val="0029072E"/>
    <w:rsid w:val="002907DC"/>
    <w:rsid w:val="0029091F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AD3"/>
    <w:rsid w:val="00426F1A"/>
    <w:rsid w:val="004307D2"/>
    <w:rsid w:val="00430B34"/>
    <w:rsid w:val="00430FE1"/>
    <w:rsid w:val="00431E5A"/>
    <w:rsid w:val="004351F9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441C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5485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23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4C33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5610"/>
    <w:rsid w:val="006C6987"/>
    <w:rsid w:val="006D0B25"/>
    <w:rsid w:val="006D1598"/>
    <w:rsid w:val="006D2281"/>
    <w:rsid w:val="006D2D17"/>
    <w:rsid w:val="006D3453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0EF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6E1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178B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4582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100E"/>
    <w:rsid w:val="00A737B5"/>
    <w:rsid w:val="00A73F5E"/>
    <w:rsid w:val="00A76FA2"/>
    <w:rsid w:val="00A7721B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650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102F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202E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0109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C6D7C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167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46ADC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A7515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0EAD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27B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E6E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246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035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2F6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95E95-438F-4BDF-9D90-A4A69A391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2021-08-26T15:14:00Z</cp:lastPrinted>
  <dcterms:created xsi:type="dcterms:W3CDTF">2021-08-26T15:13:00Z</dcterms:created>
  <dcterms:modified xsi:type="dcterms:W3CDTF">2021-08-26T15:15:00Z</dcterms:modified>
</cp:coreProperties>
</file>