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8B1189">
        <w:rPr>
          <w:rFonts w:ascii="Arial" w:hAnsi="Arial" w:cs="Arial"/>
          <w:b/>
          <w:sz w:val="24"/>
        </w:rPr>
        <w:t>2</w:t>
      </w:r>
      <w:r w:rsidR="00E7026C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E7026C" w:rsidRPr="00AE0B67" w:rsidRDefault="00E7026C" w:rsidP="00E7026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3910</w:t>
      </w:r>
      <w:r>
        <w:rPr>
          <w:rFonts w:ascii="Arial" w:eastAsia="Arial" w:hAnsi="Arial" w:cs="Arial"/>
          <w:szCs w:val="22"/>
        </w:rPr>
        <w:t xml:space="preserve">/2021 no qual consta parecer jurídico proferido pela Procuradoria Geral do Município, </w:t>
      </w:r>
    </w:p>
    <w:p w:rsidR="00E7026C" w:rsidRPr="00AE0B67" w:rsidRDefault="00E7026C" w:rsidP="00E7026C">
      <w:pPr>
        <w:jc w:val="both"/>
        <w:rPr>
          <w:rFonts w:ascii="Arial" w:eastAsia="Arial" w:hAnsi="Arial" w:cs="Arial"/>
          <w:szCs w:val="22"/>
        </w:rPr>
      </w:pPr>
    </w:p>
    <w:p w:rsidR="00E7026C" w:rsidRPr="00AE0B67" w:rsidRDefault="00E7026C" w:rsidP="00E7026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7026C" w:rsidRPr="00AE0B67" w:rsidRDefault="00E7026C" w:rsidP="00E7026C">
      <w:pPr>
        <w:jc w:val="both"/>
        <w:rPr>
          <w:rFonts w:ascii="Arial" w:eastAsia="Arial" w:hAnsi="Arial" w:cs="Arial"/>
          <w:b/>
          <w:szCs w:val="22"/>
        </w:rPr>
      </w:pPr>
    </w:p>
    <w:p w:rsidR="00E7026C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Conceder a Servidora </w:t>
      </w:r>
      <w:r>
        <w:rPr>
          <w:rFonts w:ascii="Arial" w:hAnsi="Arial" w:cs="Arial"/>
          <w:b/>
          <w:szCs w:val="22"/>
        </w:rPr>
        <w:t>DAMILLY PEREIRA LIMA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6458</w:t>
      </w:r>
      <w:r>
        <w:rPr>
          <w:rFonts w:ascii="Arial" w:hAnsi="Arial" w:cs="Arial"/>
          <w:szCs w:val="22"/>
        </w:rPr>
        <w:t xml:space="preserve"> admitida em 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>
        <w:rPr>
          <w:rFonts w:ascii="Arial" w:hAnsi="Arial" w:cs="Arial"/>
          <w:szCs w:val="22"/>
        </w:rPr>
        <w:t xml:space="preserve">6, </w:t>
      </w:r>
      <w:r>
        <w:rPr>
          <w:rFonts w:ascii="Arial" w:hAnsi="Arial" w:cs="Arial"/>
          <w:szCs w:val="22"/>
        </w:rPr>
        <w:t>Merendeira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E7026C" w:rsidRPr="00AE0B67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</w:p>
    <w:p w:rsidR="00E7026C" w:rsidRPr="00AE0B67" w:rsidRDefault="00E7026C" w:rsidP="00E7026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E7026C" w:rsidRPr="00F40A55" w:rsidRDefault="00E7026C" w:rsidP="00E7026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7026C" w:rsidRPr="00F40A55" w:rsidRDefault="00E7026C" w:rsidP="00E7026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D529D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425" w:rsidRDefault="00353425" w:rsidP="0085084D">
      <w:r>
        <w:separator/>
      </w:r>
    </w:p>
  </w:endnote>
  <w:endnote w:type="continuationSeparator" w:id="0">
    <w:p w:rsidR="00353425" w:rsidRDefault="0035342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425" w:rsidRDefault="00353425" w:rsidP="0085084D">
      <w:r>
        <w:separator/>
      </w:r>
    </w:p>
  </w:footnote>
  <w:footnote w:type="continuationSeparator" w:id="0">
    <w:p w:rsidR="00353425" w:rsidRDefault="0035342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3425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23526-CF52-416D-9BCC-3AFF5AA2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2022-03-18T13:24:00Z</cp:lastPrinted>
  <dcterms:created xsi:type="dcterms:W3CDTF">2022-03-18T13:25:00Z</dcterms:created>
  <dcterms:modified xsi:type="dcterms:W3CDTF">2022-03-18T13:25:00Z</dcterms:modified>
</cp:coreProperties>
</file>