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4E6B62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B95E0F">
        <w:rPr>
          <w:rFonts w:ascii="Arial" w:eastAsia="Arial" w:hAnsi="Arial" w:cs="Arial"/>
          <w:b/>
        </w:rPr>
        <w:t>LETICIA DA SILVA SOUZA BARBOSA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E6B62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B95E0F">
        <w:rPr>
          <w:rFonts w:ascii="Arial" w:hAnsi="Arial" w:cs="Arial"/>
          <w:szCs w:val="22"/>
        </w:rPr>
        <w:t>436/2020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B95E0F">
        <w:rPr>
          <w:rFonts w:ascii="Arial" w:eastAsia="Arial" w:hAnsi="Arial" w:cs="Arial"/>
        </w:rPr>
        <w:t>Coordenador III, símbolo CC-8,</w:t>
      </w:r>
      <w:r w:rsidR="00B95E0F">
        <w:rPr>
          <w:rFonts w:ascii="Arial" w:eastAsia="Arial1" w:hAnsi="Arial" w:cs="Arial"/>
          <w:color w:val="080808"/>
          <w:szCs w:val="22"/>
        </w:rPr>
        <w:t xml:space="preserve"> da Coordenadoria de Administração de Recursos Humanos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C" w:rsidRDefault="00B74BFC" w:rsidP="0085084D">
      <w:r>
        <w:separator/>
      </w:r>
    </w:p>
  </w:endnote>
  <w:endnote w:type="continuationSeparator" w:id="0">
    <w:p w:rsidR="00B74BFC" w:rsidRDefault="00B74BF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C" w:rsidRDefault="00B74BFC" w:rsidP="0085084D">
      <w:r>
        <w:separator/>
      </w:r>
    </w:p>
  </w:footnote>
  <w:footnote w:type="continuationSeparator" w:id="0">
    <w:p w:rsidR="00B74BFC" w:rsidRDefault="00B74BF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BFC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D612-669C-4334-8BB4-F1A11B43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2020-11-27T18:59:00Z</cp:lastPrinted>
  <dcterms:created xsi:type="dcterms:W3CDTF">2020-11-27T18:59:00Z</dcterms:created>
  <dcterms:modified xsi:type="dcterms:W3CDTF">2020-11-27T18:59:00Z</dcterms:modified>
</cp:coreProperties>
</file>