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10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0C5A67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C5A67">
        <w:rPr>
          <w:rFonts w:ascii="Arial" w:hAnsi="Arial" w:cs="Arial"/>
          <w:sz w:val="22"/>
          <w:szCs w:val="22"/>
        </w:rPr>
        <w:t>EXONERAR</w:t>
      </w:r>
      <w:r w:rsidR="00E54BEE" w:rsidRPr="000C5A67">
        <w:rPr>
          <w:rFonts w:ascii="Arial" w:hAnsi="Arial" w:cs="Arial"/>
          <w:sz w:val="22"/>
          <w:szCs w:val="22"/>
        </w:rPr>
        <w:t xml:space="preserve"> </w:t>
      </w:r>
      <w:r w:rsidR="00A02B10" w:rsidRPr="00A02B10">
        <w:rPr>
          <w:rFonts w:ascii="Arial" w:hAnsi="Arial" w:cs="Arial"/>
          <w:b/>
          <w:sz w:val="22"/>
          <w:szCs w:val="22"/>
        </w:rPr>
        <w:t>ANILTON LOMES DO NASCIMENTO</w:t>
      </w:r>
      <w:r w:rsidR="008A154E" w:rsidRPr="00A02B1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2B1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A02B10">
        <w:rPr>
          <w:rFonts w:ascii="Arial" w:eastAsia="Arial1" w:hAnsi="Arial" w:cs="Arial"/>
          <w:color w:val="080808"/>
          <w:sz w:val="22"/>
          <w:szCs w:val="22"/>
        </w:rPr>
        <w:t>o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C5A67" w:rsidRPr="000C5A67">
        <w:rPr>
          <w:rFonts w:ascii="Arial" w:eastAsia="Arial1" w:hAnsi="Arial" w:cs="Arial"/>
          <w:color w:val="080808"/>
          <w:sz w:val="22"/>
          <w:szCs w:val="22"/>
        </w:rPr>
        <w:t>183/2017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0C5A67">
        <w:rPr>
          <w:rFonts w:ascii="Arial" w:hAnsi="Arial" w:cs="Arial"/>
          <w:sz w:val="22"/>
          <w:szCs w:val="22"/>
        </w:rPr>
        <w:t xml:space="preserve">de 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 xml:space="preserve">Coordenador III, na </w:t>
      </w:r>
      <w:r w:rsidR="00A02B10" w:rsidRPr="00A02B10">
        <w:rPr>
          <w:rFonts w:ascii="Arial" w:hAnsi="Arial" w:cs="Arial"/>
          <w:color w:val="000000"/>
          <w:sz w:val="22"/>
          <w:szCs w:val="22"/>
        </w:rPr>
        <w:t>Coordenadoria de Obras e Manutenção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 xml:space="preserve">, </w:t>
      </w:r>
      <w:r w:rsidR="000C5A67" w:rsidRPr="000C5A67">
        <w:rPr>
          <w:rFonts w:ascii="Arial" w:hAnsi="Arial" w:cs="Arial"/>
          <w:sz w:val="22"/>
          <w:szCs w:val="22"/>
        </w:rPr>
        <w:t xml:space="preserve">símbolo 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0C5A67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0C5A67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81" w:rsidRDefault="00BA6C81" w:rsidP="0085084D">
      <w:r>
        <w:separator/>
      </w:r>
    </w:p>
  </w:endnote>
  <w:endnote w:type="continuationSeparator" w:id="0">
    <w:p w:rsidR="00BA6C81" w:rsidRDefault="00BA6C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81" w:rsidRDefault="00BA6C81" w:rsidP="0085084D">
      <w:r>
        <w:separator/>
      </w:r>
    </w:p>
  </w:footnote>
  <w:footnote w:type="continuationSeparator" w:id="0">
    <w:p w:rsidR="00BA6C81" w:rsidRDefault="00BA6C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C81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DF82-5F6B-4282-A5DC-326E341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2020-11-27T09:56:00Z</cp:lastPrinted>
  <dcterms:created xsi:type="dcterms:W3CDTF">2020-11-27T09:57:00Z</dcterms:created>
  <dcterms:modified xsi:type="dcterms:W3CDTF">2020-11-27T09:57:00Z</dcterms:modified>
</cp:coreProperties>
</file>