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066DAE">
        <w:rPr>
          <w:rFonts w:ascii="Arial" w:hAnsi="Arial" w:cs="Arial"/>
          <w:b/>
          <w:sz w:val="24"/>
        </w:rPr>
        <w:t>8</w:t>
      </w:r>
      <w:r w:rsidR="00C40233">
        <w:rPr>
          <w:rFonts w:ascii="Arial" w:hAnsi="Arial" w:cs="Arial"/>
          <w:b/>
          <w:sz w:val="24"/>
        </w:rPr>
        <w:t>4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DC5E38" w:rsidRDefault="003B63D2" w:rsidP="00DC5E38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0E7FF8">
        <w:rPr>
          <w:rFonts w:ascii="Arial" w:hAnsi="Arial" w:cs="Arial"/>
          <w:sz w:val="22"/>
          <w:szCs w:val="22"/>
        </w:rPr>
        <w:t>EXONERAR</w:t>
      </w:r>
      <w:r w:rsidR="00B07542" w:rsidRPr="000E7FF8">
        <w:rPr>
          <w:rFonts w:ascii="Arial" w:hAnsi="Arial" w:cs="Arial"/>
          <w:sz w:val="22"/>
          <w:szCs w:val="22"/>
        </w:rPr>
        <w:t xml:space="preserve"> </w:t>
      </w:r>
      <w:r w:rsidR="00C40233" w:rsidRPr="00C40233">
        <w:rPr>
          <w:rFonts w:ascii="Arial" w:hAnsi="Arial" w:cs="Arial"/>
          <w:b/>
          <w:sz w:val="22"/>
          <w:szCs w:val="22"/>
        </w:rPr>
        <w:t>JOSÉ JOÃO LIMA OLIVEIRA</w:t>
      </w:r>
      <w:r w:rsidR="00D473C2" w:rsidRPr="000E7FF8">
        <w:rPr>
          <w:rFonts w:ascii="Arial" w:eastAsia="Arial" w:hAnsi="Arial" w:cs="Arial"/>
          <w:b/>
          <w:sz w:val="22"/>
          <w:szCs w:val="22"/>
        </w:rPr>
        <w:t>,</w:t>
      </w:r>
      <w:r w:rsidR="00D473C2" w:rsidRPr="00D473C2">
        <w:rPr>
          <w:rFonts w:ascii="Arial" w:hAnsi="Arial" w:cs="Arial"/>
          <w:sz w:val="22"/>
          <w:szCs w:val="22"/>
        </w:rPr>
        <w:t xml:space="preserve"> nomead</w:t>
      </w:r>
      <w:r w:rsidR="00065DC2">
        <w:rPr>
          <w:rFonts w:ascii="Arial" w:hAnsi="Arial" w:cs="Arial"/>
          <w:sz w:val="22"/>
          <w:szCs w:val="22"/>
        </w:rPr>
        <w:t>o</w:t>
      </w:r>
      <w:r w:rsidR="00D473C2" w:rsidRPr="00D473C2">
        <w:rPr>
          <w:rFonts w:ascii="Arial" w:hAnsi="Arial" w:cs="Arial"/>
          <w:sz w:val="22"/>
          <w:szCs w:val="22"/>
        </w:rPr>
        <w:t xml:space="preserve"> através da Portaria nº. </w:t>
      </w:r>
      <w:r w:rsidR="00C40233">
        <w:rPr>
          <w:rFonts w:ascii="Arial" w:hAnsi="Arial" w:cs="Arial"/>
          <w:sz w:val="22"/>
          <w:szCs w:val="22"/>
        </w:rPr>
        <w:t>224</w:t>
      </w:r>
      <w:r w:rsidR="00AA21BC">
        <w:rPr>
          <w:rFonts w:ascii="Arial" w:hAnsi="Arial" w:cs="Arial"/>
          <w:sz w:val="22"/>
          <w:szCs w:val="22"/>
        </w:rPr>
        <w:t>/2017</w:t>
      </w:r>
      <w:r w:rsidR="00D473C2" w:rsidRPr="00D473C2">
        <w:rPr>
          <w:rFonts w:ascii="Arial" w:hAnsi="Arial" w:cs="Arial"/>
          <w:sz w:val="22"/>
          <w:szCs w:val="22"/>
        </w:rPr>
        <w:t xml:space="preserve">, do cargo </w:t>
      </w:r>
      <w:r w:rsidR="00D473C2" w:rsidRPr="00D473C2">
        <w:rPr>
          <w:rFonts w:ascii="Arial" w:eastAsia="Arial1" w:hAnsi="Arial" w:cs="Arial"/>
          <w:color w:val="080808"/>
          <w:sz w:val="22"/>
          <w:szCs w:val="22"/>
        </w:rPr>
        <w:t>comissionado</w:t>
      </w:r>
      <w:r w:rsidR="000E7FF8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="000E7FF8" w:rsidRPr="00A029D2">
        <w:rPr>
          <w:rFonts w:ascii="Arial" w:eastAsia="Arial1" w:hAnsi="Arial" w:cs="Arial"/>
          <w:color w:val="080808"/>
          <w:sz w:val="22"/>
          <w:szCs w:val="22"/>
        </w:rPr>
        <w:t>de</w:t>
      </w:r>
      <w:r w:rsidR="00D473C2" w:rsidRPr="00A029D2">
        <w:rPr>
          <w:rFonts w:ascii="Arial" w:hAnsi="Arial" w:cs="Arial"/>
          <w:sz w:val="22"/>
          <w:szCs w:val="22"/>
        </w:rPr>
        <w:t xml:space="preserve"> </w:t>
      </w:r>
      <w:r w:rsidR="00065DC2">
        <w:rPr>
          <w:rFonts w:ascii="Arial" w:eastAsia="Arial" w:hAnsi="Arial" w:cs="Arial"/>
          <w:sz w:val="22"/>
        </w:rPr>
        <w:t xml:space="preserve">Coordenador III, </w:t>
      </w:r>
      <w:bookmarkStart w:id="0" w:name="_GoBack"/>
      <w:r w:rsidR="00C40233" w:rsidRPr="00C40233">
        <w:rPr>
          <w:rFonts w:ascii="Arial" w:hAnsi="Arial" w:cs="Arial"/>
          <w:sz w:val="22"/>
          <w:szCs w:val="22"/>
        </w:rPr>
        <w:t>na Coordenadoria de Administração dos Mercados Públicos, símbolo CC-8</w:t>
      </w:r>
      <w:r w:rsidR="00DC5E38" w:rsidRPr="00C40233">
        <w:rPr>
          <w:rFonts w:ascii="Arial" w:hAnsi="Arial" w:cs="Arial"/>
          <w:sz w:val="22"/>
          <w:szCs w:val="22"/>
        </w:rPr>
        <w:t>,</w:t>
      </w:r>
      <w:r w:rsidR="00DC5E38" w:rsidRPr="00AA21BC">
        <w:rPr>
          <w:rFonts w:ascii="Arial" w:hAnsi="Arial" w:cs="Arial"/>
          <w:sz w:val="22"/>
          <w:szCs w:val="22"/>
        </w:rPr>
        <w:t xml:space="preserve"> </w:t>
      </w:r>
      <w:bookmarkEnd w:id="0"/>
      <w:r w:rsidR="00DC5E38" w:rsidRPr="00AA21BC">
        <w:rPr>
          <w:rFonts w:ascii="Arial" w:hAnsi="Arial" w:cs="Arial"/>
          <w:sz w:val="22"/>
          <w:szCs w:val="22"/>
        </w:rPr>
        <w:t>da es</w:t>
      </w:r>
      <w:r w:rsidR="00DC5E38" w:rsidRPr="00DC5E38">
        <w:rPr>
          <w:rFonts w:ascii="Arial" w:hAnsi="Arial" w:cs="Arial"/>
          <w:sz w:val="22"/>
          <w:szCs w:val="22"/>
        </w:rPr>
        <w:t>trutura da Secretária Municipal de Desenvolvimento Econômico e Serviços Públicos</w:t>
      </w:r>
      <w:r w:rsidR="00DC5E38">
        <w:rPr>
          <w:rFonts w:ascii="Arial" w:hAnsi="Arial" w:cs="Arial"/>
          <w:sz w:val="22"/>
          <w:szCs w:val="22"/>
        </w:rPr>
        <w:t>.</w:t>
      </w:r>
    </w:p>
    <w:p w:rsidR="00AA21BC" w:rsidRDefault="00AA21BC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AA21BC" w:rsidRPr="00723A6D" w:rsidRDefault="00AA21BC" w:rsidP="00AA21BC">
      <w:pPr>
        <w:jc w:val="center"/>
        <w:rPr>
          <w:rFonts w:ascii="Arial" w:eastAsia="Arial" w:hAnsi="Arial" w:cs="Arial"/>
          <w:b/>
          <w:szCs w:val="22"/>
        </w:rPr>
      </w:pPr>
      <w:r w:rsidRPr="00723A6D">
        <w:rPr>
          <w:rFonts w:ascii="Arial" w:eastAsia="Calibri,Bold" w:hAnsi="Arial" w:cs="Arial"/>
          <w:b/>
          <w:bCs/>
          <w:szCs w:val="22"/>
        </w:rPr>
        <w:t>HERMANO AUGUSTO DE OLIVEIRA</w:t>
      </w:r>
      <w:r w:rsidRPr="00723A6D">
        <w:rPr>
          <w:rFonts w:ascii="Arial" w:eastAsia="Calibri" w:hAnsi="Arial" w:cs="Arial"/>
          <w:b/>
          <w:szCs w:val="22"/>
        </w:rPr>
        <w:t xml:space="preserve"> AMADOR</w:t>
      </w:r>
    </w:p>
    <w:p w:rsidR="00AA21BC" w:rsidRPr="00723A6D" w:rsidRDefault="00AA21BC" w:rsidP="00AA21BC">
      <w:pPr>
        <w:jc w:val="center"/>
        <w:rPr>
          <w:rFonts w:ascii="Arial" w:hAnsi="Arial" w:cs="Arial"/>
          <w:b/>
          <w:szCs w:val="22"/>
        </w:rPr>
      </w:pPr>
      <w:r w:rsidRPr="00723A6D">
        <w:rPr>
          <w:rFonts w:ascii="Arial" w:hAnsi="Arial" w:cs="Arial"/>
          <w:b/>
          <w:szCs w:val="22"/>
        </w:rPr>
        <w:t>Secretário Mun. de Desenvolvimento Econômico e Serviços Públicos</w:t>
      </w:r>
    </w:p>
    <w:p w:rsidR="00E84BC5" w:rsidRDefault="00E84BC5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E84BC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BEB" w:rsidRDefault="00DD1BEB" w:rsidP="0085084D">
      <w:r>
        <w:separator/>
      </w:r>
    </w:p>
  </w:endnote>
  <w:endnote w:type="continuationSeparator" w:id="0">
    <w:p w:rsidR="00DD1BEB" w:rsidRDefault="00DD1BE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BEB" w:rsidRDefault="00DD1BEB" w:rsidP="0085084D">
      <w:r>
        <w:separator/>
      </w:r>
    </w:p>
  </w:footnote>
  <w:footnote w:type="continuationSeparator" w:id="0">
    <w:p w:rsidR="00DD1BEB" w:rsidRDefault="00DD1BE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BEB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F8CF5-2AE0-43D6-93BF-B812C0589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2020-11-27T14:58:00Z</cp:lastPrinted>
  <dcterms:created xsi:type="dcterms:W3CDTF">2020-11-27T14:59:00Z</dcterms:created>
  <dcterms:modified xsi:type="dcterms:W3CDTF">2020-11-27T14:59:00Z</dcterms:modified>
</cp:coreProperties>
</file>