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D94973">
        <w:rPr>
          <w:rFonts w:ascii="Arial" w:hAnsi="Arial" w:cs="Arial"/>
          <w:b/>
          <w:sz w:val="24"/>
        </w:rPr>
        <w:t>9</w:t>
      </w:r>
      <w:r w:rsidR="00893EAB">
        <w:rPr>
          <w:rFonts w:ascii="Arial" w:hAnsi="Arial" w:cs="Arial"/>
          <w:b/>
          <w:sz w:val="24"/>
        </w:rPr>
        <w:t>9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</w:t>
      </w:r>
      <w:r w:rsidR="006D7BCD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893EAB" w:rsidRDefault="00893EAB" w:rsidP="00893EA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93EAB" w:rsidRDefault="00893EAB" w:rsidP="00893EAB">
      <w:pPr>
        <w:jc w:val="both"/>
        <w:rPr>
          <w:rFonts w:ascii="Arial" w:eastAsia="Arial" w:hAnsi="Arial" w:cs="Arial"/>
        </w:rPr>
      </w:pPr>
    </w:p>
    <w:p w:rsidR="00893EAB" w:rsidRDefault="00893EAB" w:rsidP="00893EAB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93EAB" w:rsidRDefault="00893EAB" w:rsidP="00893EAB">
      <w:pPr>
        <w:jc w:val="both"/>
        <w:rPr>
          <w:rFonts w:ascii="Arial" w:eastAsia="Arial" w:hAnsi="Arial" w:cs="Arial"/>
        </w:rPr>
      </w:pPr>
    </w:p>
    <w:p w:rsidR="00893EAB" w:rsidRDefault="00893EAB" w:rsidP="00893EAB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Pr="00D62A2D">
        <w:rPr>
          <w:rFonts w:ascii="Arial" w:eastAsia="Arial" w:hAnsi="Arial" w:cs="Arial"/>
          <w:b/>
        </w:rPr>
        <w:t>ANTÔNIO LUCIANO CARNEIRO FERREIRA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o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054</w:t>
      </w:r>
      <w:r w:rsidRPr="007957E4">
        <w:rPr>
          <w:rFonts w:ascii="Arial" w:eastAsia="Arial1" w:hAnsi="Arial" w:cs="Arial"/>
          <w:color w:val="080808"/>
          <w:szCs w:val="22"/>
        </w:rPr>
        <w:t>/20</w:t>
      </w:r>
      <w:r>
        <w:rPr>
          <w:rFonts w:ascii="Arial" w:eastAsia="Arial1" w:hAnsi="Arial" w:cs="Arial"/>
          <w:color w:val="080808"/>
          <w:szCs w:val="22"/>
        </w:rPr>
        <w:t>20</w:t>
      </w:r>
      <w:r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Pr="002F22D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Coordenador II, símbolo CC-6, </w:t>
      </w:r>
      <w:r>
        <w:rPr>
          <w:rFonts w:ascii="Arial" w:eastAsia="Arial" w:hAnsi="Arial" w:cs="Arial"/>
          <w:szCs w:val="22"/>
        </w:rPr>
        <w:t>da</w:t>
      </w:r>
      <w:r w:rsidRPr="007957E4">
        <w:rPr>
          <w:rFonts w:ascii="Arial" w:eastAsia="Arial" w:hAnsi="Arial" w:cs="Arial"/>
          <w:szCs w:val="22"/>
        </w:rPr>
        <w:t xml:space="preserve"> estrutura da Secretaria Municipal de Educação.</w:t>
      </w:r>
    </w:p>
    <w:p w:rsidR="00893EAB" w:rsidRDefault="00893EAB" w:rsidP="00893EAB">
      <w:pPr>
        <w:jc w:val="both"/>
        <w:rPr>
          <w:rFonts w:ascii="Arial" w:hAnsi="Arial" w:cs="Arial"/>
          <w:szCs w:val="22"/>
        </w:rPr>
      </w:pPr>
    </w:p>
    <w:p w:rsidR="00893EAB" w:rsidRPr="00393222" w:rsidRDefault="00893EAB" w:rsidP="00893EA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01 de junho de 2020,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774FD" w:rsidRDefault="005774FD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</w:t>
      </w:r>
      <w:r w:rsidR="006D7BCD">
        <w:rPr>
          <w:rFonts w:ascii="Arial" w:hAnsi="Arial" w:cs="Arial"/>
          <w:sz w:val="22"/>
          <w:szCs w:val="22"/>
        </w:rPr>
        <w:t>4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893EAB" w:rsidRDefault="00893EAB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893EAB" w:rsidRDefault="00893EAB" w:rsidP="00893EAB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893EAB" w:rsidRDefault="00893EAB" w:rsidP="00893EAB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031EA4" w:rsidRDefault="00031EA4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031EA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647" w:rsidRDefault="00B82647" w:rsidP="0085084D">
      <w:r>
        <w:separator/>
      </w:r>
    </w:p>
  </w:endnote>
  <w:endnote w:type="continuationSeparator" w:id="0">
    <w:p w:rsidR="00B82647" w:rsidRDefault="00B8264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647" w:rsidRDefault="00B82647" w:rsidP="0085084D">
      <w:r>
        <w:separator/>
      </w:r>
    </w:p>
  </w:footnote>
  <w:footnote w:type="continuationSeparator" w:id="0">
    <w:p w:rsidR="00B82647" w:rsidRDefault="00B8264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F6E14CF" wp14:editId="2D211F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2647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11E2B-5743-4C28-A83E-BF10DB02E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2020-06-04T12:57:00Z</cp:lastPrinted>
  <dcterms:created xsi:type="dcterms:W3CDTF">2020-06-04T13:01:00Z</dcterms:created>
  <dcterms:modified xsi:type="dcterms:W3CDTF">2020-06-04T13:01:00Z</dcterms:modified>
</cp:coreProperties>
</file>