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2907A4">
        <w:rPr>
          <w:rFonts w:ascii="Arial" w:hAnsi="Arial" w:cs="Arial"/>
          <w:b/>
          <w:sz w:val="24"/>
        </w:rPr>
        <w:t>8</w:t>
      </w:r>
      <w:r w:rsidR="00081E89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2BB0">
        <w:rPr>
          <w:rFonts w:ascii="Arial" w:hAnsi="Arial" w:cs="Arial"/>
          <w:b/>
          <w:sz w:val="24"/>
        </w:rPr>
        <w:t>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81E89" w:rsidRPr="00346CCE" w:rsidRDefault="00081E89" w:rsidP="00081E89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>
        <w:rPr>
          <w:rFonts w:ascii="Arial" w:hAnsi="Arial" w:cs="Arial"/>
          <w:sz w:val="24"/>
          <w:lang w:eastAsia="pt-BR"/>
        </w:rPr>
        <w:t>a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>
        <w:rPr>
          <w:rFonts w:ascii="Arial" w:hAnsi="Arial" w:cs="Arial"/>
          <w:sz w:val="24"/>
          <w:lang w:eastAsia="pt-BR"/>
        </w:rPr>
        <w:t xml:space="preserve">a </w:t>
      </w:r>
      <w:proofErr w:type="spellStart"/>
      <w:r>
        <w:rPr>
          <w:rFonts w:ascii="Arial" w:hAnsi="Arial" w:cs="Arial"/>
          <w:sz w:val="24"/>
          <w:lang w:eastAsia="pt-BR"/>
        </w:rPr>
        <w:t>Edmara</w:t>
      </w:r>
      <w:proofErr w:type="spellEnd"/>
      <w:r>
        <w:rPr>
          <w:rFonts w:ascii="Arial" w:hAnsi="Arial" w:cs="Arial"/>
          <w:sz w:val="24"/>
          <w:lang w:eastAsia="pt-BR"/>
        </w:rPr>
        <w:t xml:space="preserve"> de Lima </w:t>
      </w:r>
      <w:proofErr w:type="spellStart"/>
      <w:r>
        <w:rPr>
          <w:rFonts w:ascii="Arial" w:hAnsi="Arial" w:cs="Arial"/>
          <w:sz w:val="24"/>
          <w:lang w:eastAsia="pt-BR"/>
        </w:rPr>
        <w:t>Maltez</w:t>
      </w:r>
      <w:proofErr w:type="spellEnd"/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>
        <w:rPr>
          <w:rFonts w:ascii="Arial" w:hAnsi="Arial" w:cs="Arial"/>
          <w:sz w:val="24"/>
          <w:lang w:eastAsia="pt-BR"/>
        </w:rPr>
        <w:t>5331</w:t>
      </w:r>
      <w:r w:rsidRPr="00346CCE">
        <w:rPr>
          <w:rFonts w:ascii="Arial" w:hAnsi="Arial" w:cs="Arial"/>
          <w:sz w:val="24"/>
          <w:lang w:eastAsia="pt-BR"/>
        </w:rPr>
        <w:t>, admitid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>
        <w:rPr>
          <w:rFonts w:ascii="Arial" w:hAnsi="Arial" w:cs="Arial"/>
          <w:sz w:val="24"/>
          <w:lang w:eastAsia="pt-BR"/>
        </w:rPr>
        <w:t>28</w:t>
      </w:r>
      <w:r w:rsidRPr="00346CCE">
        <w:rPr>
          <w:rFonts w:ascii="Arial" w:hAnsi="Arial" w:cs="Arial"/>
          <w:sz w:val="24"/>
          <w:lang w:eastAsia="pt-BR"/>
        </w:rPr>
        <w:t>/0</w:t>
      </w:r>
      <w:r>
        <w:rPr>
          <w:rFonts w:ascii="Arial" w:hAnsi="Arial" w:cs="Arial"/>
          <w:sz w:val="24"/>
          <w:lang w:eastAsia="pt-BR"/>
        </w:rPr>
        <w:t>7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1999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>
        <w:rPr>
          <w:rFonts w:ascii="Arial" w:hAnsi="Arial" w:cs="Arial"/>
          <w:sz w:val="24"/>
          <w:lang w:eastAsia="pt-BR"/>
        </w:rPr>
        <w:t>Professora, lotada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 w:rsidR="003661B6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3661B6">
        <w:rPr>
          <w:rFonts w:ascii="Arial" w:hAnsi="Arial" w:cs="Arial"/>
          <w:sz w:val="24"/>
          <w:lang w:eastAsia="pt-BR"/>
        </w:rPr>
        <w:t>a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F1613" w:rsidRDefault="00DF1613" w:rsidP="00DF1613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2BB0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6161E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9A" w:rsidRDefault="00AF5A9A" w:rsidP="0085084D">
      <w:r>
        <w:separator/>
      </w:r>
    </w:p>
  </w:endnote>
  <w:endnote w:type="continuationSeparator" w:id="0">
    <w:p w:rsidR="00AF5A9A" w:rsidRDefault="00AF5A9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9A" w:rsidRDefault="00AF5A9A" w:rsidP="0085084D">
      <w:r>
        <w:separator/>
      </w:r>
    </w:p>
  </w:footnote>
  <w:footnote w:type="continuationSeparator" w:id="0">
    <w:p w:rsidR="00AF5A9A" w:rsidRDefault="00AF5A9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1914EA" wp14:editId="37442961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1B6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5A9A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16C74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4B8E-5954-42EF-B743-9EBE0372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2020-09-03T16:05:00Z</cp:lastPrinted>
  <dcterms:created xsi:type="dcterms:W3CDTF">2020-09-03T13:30:00Z</dcterms:created>
  <dcterms:modified xsi:type="dcterms:W3CDTF">2020-09-03T16:06:00Z</dcterms:modified>
</cp:coreProperties>
</file>