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B67C93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1058A7" w:rsidRPr="00346CCE" w:rsidRDefault="001058A7" w:rsidP="001058A7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a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 xml:space="preserve">servidora </w:t>
      </w:r>
      <w:r w:rsidR="00B67C93">
        <w:rPr>
          <w:rFonts w:ascii="Arial" w:hAnsi="Arial" w:cs="Arial"/>
          <w:sz w:val="24"/>
          <w:lang w:eastAsia="pt-BR"/>
        </w:rPr>
        <w:t>Emile Aquino Pinheiro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B67C93">
        <w:rPr>
          <w:rFonts w:ascii="Arial" w:hAnsi="Arial" w:cs="Arial"/>
          <w:sz w:val="24"/>
          <w:lang w:eastAsia="pt-BR"/>
        </w:rPr>
        <w:t>8148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B67C93">
        <w:rPr>
          <w:rFonts w:ascii="Arial" w:hAnsi="Arial" w:cs="Arial"/>
          <w:sz w:val="24"/>
          <w:lang w:eastAsia="pt-BR"/>
        </w:rPr>
        <w:t>01</w:t>
      </w:r>
      <w:r w:rsidRPr="00346CCE">
        <w:rPr>
          <w:rFonts w:ascii="Arial" w:hAnsi="Arial" w:cs="Arial"/>
          <w:sz w:val="24"/>
          <w:lang w:eastAsia="pt-BR"/>
        </w:rPr>
        <w:t>/0</w:t>
      </w:r>
      <w:r w:rsidR="00B67C93">
        <w:rPr>
          <w:rFonts w:ascii="Arial" w:hAnsi="Arial" w:cs="Arial"/>
          <w:sz w:val="24"/>
          <w:lang w:eastAsia="pt-BR"/>
        </w:rPr>
        <w:t>2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B67C93">
        <w:rPr>
          <w:rFonts w:ascii="Arial" w:hAnsi="Arial" w:cs="Arial"/>
          <w:sz w:val="24"/>
          <w:lang w:eastAsia="pt-BR"/>
        </w:rPr>
        <w:t>Enfermeira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</w:t>
      </w:r>
      <w:r>
        <w:rPr>
          <w:rFonts w:ascii="Arial" w:hAnsi="Arial" w:cs="Arial"/>
          <w:sz w:val="24"/>
          <w:lang w:eastAsia="pt-BR"/>
        </w:rPr>
        <w:t xml:space="preserve">com efeitos retroativos a </w:t>
      </w:r>
      <w:r w:rsidR="00B67C93">
        <w:rPr>
          <w:rFonts w:ascii="Arial" w:hAnsi="Arial" w:cs="Arial"/>
          <w:sz w:val="24"/>
          <w:lang w:eastAsia="pt-BR"/>
        </w:rPr>
        <w:t>14</w:t>
      </w:r>
      <w:r>
        <w:rPr>
          <w:rFonts w:ascii="Arial" w:hAnsi="Arial" w:cs="Arial"/>
          <w:sz w:val="24"/>
          <w:lang w:eastAsia="pt-BR"/>
        </w:rPr>
        <w:t xml:space="preserve"> de julho de 2020, </w:t>
      </w:r>
      <w:r w:rsidRPr="00346CCE">
        <w:rPr>
          <w:rFonts w:ascii="Arial" w:hAnsi="Arial" w:cs="Arial"/>
          <w:sz w:val="24"/>
          <w:lang w:eastAsia="pt-BR"/>
        </w:rPr>
        <w:t xml:space="preserve">revogando-se as disposições em contrário. </w:t>
      </w:r>
    </w:p>
    <w:p w:rsidR="000C2412" w:rsidRDefault="000C2412" w:rsidP="00F4217A">
      <w:pPr>
        <w:jc w:val="both"/>
        <w:rPr>
          <w:rFonts w:ascii="Arial" w:eastAsia="Arial" w:hAnsi="Arial" w:cs="Arial"/>
          <w:b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sectPr w:rsidR="00AE39F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B1" w:rsidRDefault="008E60B1" w:rsidP="0085084D">
      <w:r>
        <w:separator/>
      </w:r>
    </w:p>
  </w:endnote>
  <w:endnote w:type="continuationSeparator" w:id="0">
    <w:p w:rsidR="008E60B1" w:rsidRDefault="008E60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B1" w:rsidRDefault="008E60B1" w:rsidP="0085084D">
      <w:r>
        <w:separator/>
      </w:r>
    </w:p>
  </w:footnote>
  <w:footnote w:type="continuationSeparator" w:id="0">
    <w:p w:rsidR="008E60B1" w:rsidRDefault="008E60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47644E9" wp14:editId="683E768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31CE-69BA-4F3B-B9E6-927A1967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2020-09-23T16:38:00Z</cp:lastPrinted>
  <dcterms:created xsi:type="dcterms:W3CDTF">2020-09-23T16:39:00Z</dcterms:created>
  <dcterms:modified xsi:type="dcterms:W3CDTF">2020-09-23T16:39:00Z</dcterms:modified>
</cp:coreProperties>
</file>