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525512">
        <w:rPr>
          <w:rFonts w:ascii="Arial" w:hAnsi="Arial" w:cs="Arial"/>
          <w:b/>
          <w:sz w:val="24"/>
        </w:rPr>
        <w:t>7</w:t>
      </w:r>
      <w:r w:rsidR="00BD3501">
        <w:rPr>
          <w:rFonts w:ascii="Arial" w:hAnsi="Arial" w:cs="Arial"/>
          <w:b/>
          <w:sz w:val="24"/>
        </w:rPr>
        <w:t>2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B32F4" w:rsidRPr="00525512" w:rsidRDefault="003B63D2" w:rsidP="00E84BC5">
      <w:pPr>
        <w:pStyle w:val="western"/>
        <w:spacing w:after="0"/>
        <w:jc w:val="both"/>
        <w:rPr>
          <w:rFonts w:ascii="Arial" w:eastAsia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B821AB">
        <w:rPr>
          <w:rFonts w:ascii="Arial" w:hAnsi="Arial" w:cs="Arial"/>
          <w:sz w:val="22"/>
          <w:szCs w:val="22"/>
        </w:rPr>
        <w:t>EXONERAR</w:t>
      </w:r>
      <w:r w:rsidR="00B07542" w:rsidRPr="00B821AB">
        <w:rPr>
          <w:rFonts w:ascii="Arial" w:hAnsi="Arial" w:cs="Arial"/>
          <w:sz w:val="22"/>
          <w:szCs w:val="22"/>
        </w:rPr>
        <w:t xml:space="preserve"> </w:t>
      </w:r>
      <w:r w:rsidR="00BD3501" w:rsidRPr="00BD3501">
        <w:rPr>
          <w:rFonts w:ascii="Arial" w:hAnsi="Arial" w:cs="Arial"/>
          <w:b/>
          <w:sz w:val="22"/>
          <w:szCs w:val="22"/>
        </w:rPr>
        <w:t xml:space="preserve">EDMUNDO </w:t>
      </w:r>
      <w:proofErr w:type="gramStart"/>
      <w:r w:rsidR="00BD3501" w:rsidRPr="00BD3501">
        <w:rPr>
          <w:rFonts w:ascii="Arial" w:hAnsi="Arial" w:cs="Arial"/>
          <w:b/>
          <w:sz w:val="22"/>
          <w:szCs w:val="22"/>
        </w:rPr>
        <w:t>PIO</w:t>
      </w:r>
      <w:proofErr w:type="gramEnd"/>
      <w:r w:rsidR="00BD3501" w:rsidRPr="00BD3501">
        <w:rPr>
          <w:rFonts w:ascii="Arial" w:hAnsi="Arial" w:cs="Arial"/>
          <w:b/>
          <w:sz w:val="22"/>
          <w:szCs w:val="22"/>
        </w:rPr>
        <w:t xml:space="preserve"> DE ARAUJO</w:t>
      </w:r>
      <w:r w:rsidR="00D473C2" w:rsidRPr="00D473C2">
        <w:rPr>
          <w:rFonts w:ascii="Arial" w:eastAsia="Arial" w:hAnsi="Arial" w:cs="Arial"/>
          <w:b/>
          <w:sz w:val="22"/>
          <w:szCs w:val="22"/>
        </w:rPr>
        <w:t>,</w:t>
      </w:r>
      <w:r w:rsidR="00D473C2" w:rsidRPr="00D473C2">
        <w:rPr>
          <w:rFonts w:ascii="Arial" w:hAnsi="Arial" w:cs="Arial"/>
          <w:sz w:val="22"/>
          <w:szCs w:val="22"/>
        </w:rPr>
        <w:t xml:space="preserve"> nomeado através da Portaria nº. </w:t>
      </w:r>
      <w:r w:rsidR="008F1CF6">
        <w:rPr>
          <w:rFonts w:ascii="Arial" w:hAnsi="Arial" w:cs="Arial"/>
          <w:sz w:val="22"/>
          <w:szCs w:val="22"/>
        </w:rPr>
        <w:t>200/2020</w:t>
      </w:r>
      <w:r w:rsidR="00D473C2" w:rsidRPr="00D473C2">
        <w:rPr>
          <w:rFonts w:ascii="Arial" w:hAnsi="Arial" w:cs="Arial"/>
          <w:sz w:val="22"/>
          <w:szCs w:val="22"/>
        </w:rPr>
        <w:t xml:space="preserve">, do cargo </w:t>
      </w:r>
      <w:r w:rsidR="00D473C2" w:rsidRPr="00D473C2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D473C2" w:rsidRPr="00D473C2">
        <w:rPr>
          <w:rFonts w:ascii="Arial" w:hAnsi="Arial" w:cs="Arial"/>
          <w:sz w:val="22"/>
          <w:szCs w:val="22"/>
        </w:rPr>
        <w:t xml:space="preserve"> </w:t>
      </w:r>
      <w:r w:rsidR="00D473C2" w:rsidRPr="00525512">
        <w:rPr>
          <w:rFonts w:ascii="Arial" w:hAnsi="Arial" w:cs="Arial"/>
          <w:sz w:val="22"/>
          <w:szCs w:val="22"/>
        </w:rPr>
        <w:t xml:space="preserve">de </w:t>
      </w:r>
      <w:bookmarkStart w:id="0" w:name="_GoBack"/>
      <w:r w:rsidR="00BD3501" w:rsidRPr="00BD3501">
        <w:rPr>
          <w:rFonts w:ascii="Arial" w:hAnsi="Arial" w:cs="Arial"/>
          <w:sz w:val="22"/>
          <w:szCs w:val="22"/>
        </w:rPr>
        <w:t xml:space="preserve">Coordenador III, na Coordenadoria de Planejamento, Administração e Finanças, símbolo </w:t>
      </w:r>
      <w:r w:rsidR="00BD3501" w:rsidRPr="00BD3501">
        <w:rPr>
          <w:rFonts w:ascii="Arial" w:hAnsi="Arial" w:cs="Arial"/>
          <w:color w:val="000000"/>
          <w:sz w:val="22"/>
          <w:szCs w:val="22"/>
        </w:rPr>
        <w:t>CC-8</w:t>
      </w:r>
      <w:bookmarkEnd w:id="0"/>
      <w:r w:rsidR="00E84BC5" w:rsidRPr="00525512">
        <w:rPr>
          <w:rFonts w:ascii="Arial" w:eastAsia="Arial" w:hAnsi="Arial" w:cs="Arial"/>
          <w:sz w:val="22"/>
          <w:szCs w:val="22"/>
        </w:rPr>
        <w:t>, da estrutura da Secretaria Municipal de Cultura, Esporte e Lazer.</w:t>
      </w:r>
    </w:p>
    <w:p w:rsidR="00E84BC5" w:rsidRDefault="00E84BC5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E84BC5" w:rsidRDefault="00E84BC5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E84BC5" w:rsidRPr="00F40A55" w:rsidRDefault="00E84BC5" w:rsidP="00E84BC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0C5A67" w:rsidRDefault="00E84BC5" w:rsidP="00E84BC5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B62C35">
        <w:rPr>
          <w:rFonts w:ascii="Arial" w:eastAsia="Arial" w:hAnsi="Arial" w:cs="Arial"/>
          <w:b/>
          <w:i/>
        </w:rPr>
        <w:t xml:space="preserve">Interina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F2A" w:rsidRDefault="00DA4F2A" w:rsidP="0085084D">
      <w:r>
        <w:separator/>
      </w:r>
    </w:p>
  </w:endnote>
  <w:endnote w:type="continuationSeparator" w:id="0">
    <w:p w:rsidR="00DA4F2A" w:rsidRDefault="00DA4F2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F2A" w:rsidRDefault="00DA4F2A" w:rsidP="0085084D">
      <w:r>
        <w:separator/>
      </w:r>
    </w:p>
  </w:footnote>
  <w:footnote w:type="continuationSeparator" w:id="0">
    <w:p w:rsidR="00DA4F2A" w:rsidRDefault="00DA4F2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F2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F8100-68D5-4DC5-9B8A-8D168FF15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2020-11-27T13:39:00Z</cp:lastPrinted>
  <dcterms:created xsi:type="dcterms:W3CDTF">2020-11-27T13:39:00Z</dcterms:created>
  <dcterms:modified xsi:type="dcterms:W3CDTF">2020-11-27T13:39:00Z</dcterms:modified>
</cp:coreProperties>
</file>