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85C1A">
        <w:rPr>
          <w:rFonts w:ascii="Arial" w:eastAsia="Arial" w:hAnsi="Arial" w:cs="Arial"/>
          <w:b/>
        </w:rPr>
        <w:t>MARIA BETÂNIA LOPES OLIVEIRA NASCIMENTO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85C1A">
        <w:rPr>
          <w:rFonts w:ascii="Arial" w:hAnsi="Arial" w:cs="Arial"/>
          <w:szCs w:val="22"/>
        </w:rPr>
        <w:t>272</w:t>
      </w:r>
      <w:r w:rsidR="00756A46">
        <w:rPr>
          <w:rFonts w:ascii="Arial" w:hAnsi="Arial" w:cs="Arial"/>
          <w:szCs w:val="22"/>
        </w:rPr>
        <w:t>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D85C1A">
        <w:rPr>
          <w:rFonts w:ascii="Arial" w:eastAsia="Arial" w:hAnsi="Arial" w:cs="Arial"/>
        </w:rPr>
        <w:t>Vice-Diretor de Escola, símbolo CC-9, da Escola Monsenhor Demócrito Mendes de Barros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4DA" w:rsidRDefault="00FB64DA" w:rsidP="0085084D">
      <w:r>
        <w:separator/>
      </w:r>
    </w:p>
  </w:endnote>
  <w:endnote w:type="continuationSeparator" w:id="0">
    <w:p w:rsidR="00FB64DA" w:rsidRDefault="00FB64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4DA" w:rsidRDefault="00FB64DA" w:rsidP="0085084D">
      <w:r>
        <w:separator/>
      </w:r>
    </w:p>
  </w:footnote>
  <w:footnote w:type="continuationSeparator" w:id="0">
    <w:p w:rsidR="00FB64DA" w:rsidRDefault="00FB64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64DA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5C90-CFB5-44F7-8F6A-30A319A4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2020-11-28T15:51:00Z</cp:lastPrinted>
  <dcterms:created xsi:type="dcterms:W3CDTF">2020-11-28T15:51:00Z</dcterms:created>
  <dcterms:modified xsi:type="dcterms:W3CDTF">2020-11-28T15:51:00Z</dcterms:modified>
</cp:coreProperties>
</file>