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C140E8">
        <w:rPr>
          <w:rFonts w:ascii="Arial" w:hAnsi="Arial" w:cs="Arial"/>
          <w:b/>
          <w:sz w:val="24"/>
        </w:rPr>
        <w:t>0</w:t>
      </w:r>
      <w:r w:rsidR="004F5729">
        <w:rPr>
          <w:rFonts w:ascii="Arial" w:hAnsi="Arial" w:cs="Arial"/>
          <w:b/>
          <w:sz w:val="24"/>
        </w:rPr>
        <w:t>8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6903D9">
        <w:rPr>
          <w:rFonts w:ascii="Arial" w:hAnsi="Arial" w:cs="Arial"/>
          <w:b/>
          <w:sz w:val="24"/>
        </w:rPr>
        <w:t>0</w:t>
      </w:r>
      <w:r w:rsidR="004F5729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setembro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432D5" w:rsidRDefault="000432D5" w:rsidP="000432D5">
      <w:pPr>
        <w:jc w:val="both"/>
        <w:rPr>
          <w:rFonts w:ascii="Arial" w:eastAsia="Arial" w:hAnsi="Arial" w:cs="Arial"/>
          <w:b/>
          <w:szCs w:val="22"/>
        </w:rPr>
      </w:pPr>
    </w:p>
    <w:p w:rsidR="004F5729" w:rsidRPr="0013212B" w:rsidRDefault="004F5729" w:rsidP="004F5729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b/>
          <w:szCs w:val="22"/>
        </w:rPr>
        <w:t xml:space="preserve">O PREFEITO DO MUNICÍPIO DE SERRINHA, ESTADO DA BAHIA, </w:t>
      </w:r>
      <w:r w:rsidRPr="0013212B">
        <w:rPr>
          <w:rFonts w:ascii="Arial" w:hAnsi="Arial" w:cs="Arial"/>
          <w:szCs w:val="22"/>
        </w:rPr>
        <w:t>no uso de suas atribuições</w:t>
      </w:r>
      <w:r>
        <w:rPr>
          <w:rFonts w:ascii="Arial" w:hAnsi="Arial" w:cs="Arial"/>
          <w:szCs w:val="22"/>
        </w:rPr>
        <w:t xml:space="preserve"> legais</w:t>
      </w:r>
      <w:r w:rsidRPr="0013212B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e tendo em vista o Processo Administrativo de Exoneração por motivo de C</w:t>
      </w:r>
      <w:r>
        <w:rPr>
          <w:rFonts w:ascii="Arial" w:hAnsi="Arial" w:cs="Arial"/>
          <w:szCs w:val="22"/>
        </w:rPr>
        <w:t>oncessão da Aposentadoria nº 003150</w:t>
      </w:r>
      <w:r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21</w:t>
      </w:r>
      <w:r>
        <w:rPr>
          <w:rFonts w:ascii="Arial" w:hAnsi="Arial" w:cs="Arial"/>
          <w:szCs w:val="22"/>
        </w:rPr>
        <w:t xml:space="preserve"> </w:t>
      </w:r>
    </w:p>
    <w:p w:rsidR="004F5729" w:rsidRDefault="004F5729" w:rsidP="004F5729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4F5729" w:rsidRPr="0013212B" w:rsidRDefault="004F5729" w:rsidP="004F5729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13212B">
        <w:rPr>
          <w:rFonts w:ascii="Arial" w:hAnsi="Arial" w:cs="Arial"/>
          <w:b/>
          <w:szCs w:val="22"/>
        </w:rPr>
        <w:t>RESOLVE:</w:t>
      </w:r>
    </w:p>
    <w:p w:rsidR="004F5729" w:rsidRPr="0013212B" w:rsidRDefault="004F5729" w:rsidP="004F5729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4F5729" w:rsidRDefault="004F5729" w:rsidP="004F5729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 xml:space="preserve">Art.1 </w:t>
      </w:r>
      <w:r>
        <w:rPr>
          <w:rFonts w:ascii="Arial" w:hAnsi="Arial" w:cs="Arial"/>
          <w:szCs w:val="22"/>
        </w:rPr>
        <w:t>Considerar exonerad</w:t>
      </w:r>
      <w:r>
        <w:rPr>
          <w:rFonts w:ascii="Arial" w:hAnsi="Arial" w:cs="Arial"/>
          <w:szCs w:val="22"/>
        </w:rPr>
        <w:t>a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por motivo de Concessão de Aposentadoria por tempo de contribuição, a</w:t>
      </w:r>
      <w:r w:rsidRPr="002C5D9A">
        <w:rPr>
          <w:rFonts w:ascii="Arial" w:hAnsi="Arial" w:cs="Arial"/>
          <w:szCs w:val="22"/>
        </w:rPr>
        <w:t xml:space="preserve"> partir de </w:t>
      </w:r>
      <w:r>
        <w:rPr>
          <w:rFonts w:ascii="Arial" w:hAnsi="Arial" w:cs="Arial"/>
          <w:szCs w:val="22"/>
        </w:rPr>
        <w:t>3</w:t>
      </w:r>
      <w:r>
        <w:rPr>
          <w:rFonts w:ascii="Arial" w:hAnsi="Arial" w:cs="Arial"/>
          <w:szCs w:val="22"/>
        </w:rPr>
        <w:t>0</w:t>
      </w:r>
      <w:r w:rsidRPr="002C5D9A">
        <w:rPr>
          <w:rFonts w:ascii="Arial" w:hAnsi="Arial" w:cs="Arial"/>
          <w:szCs w:val="22"/>
        </w:rPr>
        <w:t xml:space="preserve"> de </w:t>
      </w:r>
      <w:r>
        <w:rPr>
          <w:rFonts w:ascii="Arial" w:hAnsi="Arial" w:cs="Arial"/>
          <w:szCs w:val="22"/>
        </w:rPr>
        <w:t>julho</w:t>
      </w:r>
      <w:r>
        <w:rPr>
          <w:rFonts w:ascii="Arial" w:hAnsi="Arial" w:cs="Arial"/>
          <w:szCs w:val="22"/>
        </w:rPr>
        <w:t xml:space="preserve"> </w:t>
      </w:r>
      <w:r w:rsidRPr="002C5D9A">
        <w:rPr>
          <w:rFonts w:ascii="Arial" w:hAnsi="Arial" w:cs="Arial"/>
          <w:szCs w:val="22"/>
        </w:rPr>
        <w:t>de 20</w:t>
      </w:r>
      <w:r>
        <w:rPr>
          <w:rFonts w:ascii="Arial" w:hAnsi="Arial" w:cs="Arial"/>
          <w:szCs w:val="22"/>
        </w:rPr>
        <w:t>21</w:t>
      </w:r>
      <w:r w:rsidRPr="002C5D9A">
        <w:rPr>
          <w:rFonts w:ascii="Arial" w:hAnsi="Arial" w:cs="Arial"/>
          <w:szCs w:val="22"/>
        </w:rPr>
        <w:t xml:space="preserve">, para </w:t>
      </w:r>
      <w:r>
        <w:rPr>
          <w:rFonts w:ascii="Arial" w:hAnsi="Arial" w:cs="Arial"/>
          <w:szCs w:val="22"/>
        </w:rPr>
        <w:t>a</w:t>
      </w:r>
      <w:r w:rsidRPr="002C5D9A">
        <w:rPr>
          <w:rFonts w:ascii="Arial" w:hAnsi="Arial" w:cs="Arial"/>
          <w:szCs w:val="22"/>
        </w:rPr>
        <w:t xml:space="preserve"> </w:t>
      </w:r>
      <w:r w:rsidRPr="00EC7956">
        <w:rPr>
          <w:rFonts w:ascii="Arial" w:hAnsi="Arial" w:cs="Arial"/>
          <w:szCs w:val="22"/>
        </w:rPr>
        <w:t>servidor</w:t>
      </w:r>
      <w:r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b/>
          <w:szCs w:val="22"/>
        </w:rPr>
        <w:t>MARIA PAIXÃO DE JESUS</w:t>
      </w:r>
      <w:r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szCs w:val="22"/>
        </w:rPr>
        <w:t xml:space="preserve"> de provimento efetivo de </w:t>
      </w:r>
      <w:r>
        <w:rPr>
          <w:rFonts w:ascii="Arial" w:hAnsi="Arial" w:cs="Arial"/>
          <w:szCs w:val="22"/>
        </w:rPr>
        <w:t>Gari, lotada</w:t>
      </w:r>
      <w:r>
        <w:rPr>
          <w:rFonts w:ascii="Arial" w:hAnsi="Arial" w:cs="Arial"/>
          <w:szCs w:val="22"/>
        </w:rPr>
        <w:t xml:space="preserve"> na Secretaria Municipal de Infraestrutura, do Quadro Permanente da Prefeitura.</w:t>
      </w:r>
    </w:p>
    <w:p w:rsidR="004F5729" w:rsidRPr="0013212B" w:rsidRDefault="004F5729" w:rsidP="004F5729">
      <w:pPr>
        <w:spacing w:line="276" w:lineRule="auto"/>
        <w:jc w:val="both"/>
        <w:rPr>
          <w:rFonts w:ascii="Arial" w:hAnsi="Arial" w:cs="Arial"/>
          <w:szCs w:val="22"/>
        </w:rPr>
      </w:pPr>
    </w:p>
    <w:p w:rsidR="004F5729" w:rsidRDefault="004F5729" w:rsidP="004F572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Art. 2 Esta Portaria entra em vigor na data da sua publicação, revogadas as disposições em contrário.</w:t>
      </w:r>
    </w:p>
    <w:p w:rsidR="00037823" w:rsidRDefault="00037823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D96952">
        <w:rPr>
          <w:rFonts w:ascii="Arial" w:hAnsi="Arial" w:cs="Arial"/>
          <w:sz w:val="22"/>
          <w:szCs w:val="22"/>
        </w:rPr>
        <w:t>0</w:t>
      </w:r>
      <w:r w:rsidR="004F5729">
        <w:rPr>
          <w:rFonts w:ascii="Arial" w:hAnsi="Arial" w:cs="Arial"/>
          <w:sz w:val="22"/>
          <w:szCs w:val="22"/>
        </w:rPr>
        <w:t>3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96952">
        <w:rPr>
          <w:rFonts w:ascii="Arial" w:hAnsi="Arial" w:cs="Arial"/>
          <w:sz w:val="22"/>
          <w:szCs w:val="22"/>
        </w:rPr>
        <w:t>setembro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7766D2" w:rsidRDefault="007766D2" w:rsidP="007766D2">
      <w:pPr>
        <w:jc w:val="center"/>
        <w:rPr>
          <w:rFonts w:ascii="Arial" w:eastAsia="Arial" w:hAnsi="Arial" w:cs="Arial"/>
          <w:b/>
          <w:szCs w:val="22"/>
        </w:rPr>
      </w:pPr>
    </w:p>
    <w:p w:rsidR="000432D5" w:rsidRDefault="000432D5" w:rsidP="007766D2">
      <w:pPr>
        <w:jc w:val="center"/>
        <w:rPr>
          <w:rFonts w:ascii="Arial" w:eastAsia="Arial" w:hAnsi="Arial" w:cs="Arial"/>
          <w:b/>
          <w:szCs w:val="22"/>
        </w:rPr>
      </w:pPr>
    </w:p>
    <w:p w:rsidR="004F5729" w:rsidRDefault="004F5729" w:rsidP="004F572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SILVANEY SANTIAGO SOUZA</w:t>
      </w:r>
    </w:p>
    <w:p w:rsidR="004F5729" w:rsidRPr="00E77983" w:rsidRDefault="004F5729" w:rsidP="004F5729">
      <w:pPr>
        <w:jc w:val="center"/>
        <w:rPr>
          <w:rFonts w:ascii="Arial" w:eastAsia="Arial" w:hAnsi="Arial" w:cs="Arial"/>
          <w:b/>
        </w:rPr>
      </w:pPr>
      <w:r w:rsidRPr="00E77983">
        <w:rPr>
          <w:rFonts w:ascii="Arial" w:eastAsia="Arial" w:hAnsi="Arial" w:cs="Arial"/>
          <w:b/>
        </w:rPr>
        <w:t>Sec</w:t>
      </w:r>
      <w:r>
        <w:rPr>
          <w:rFonts w:ascii="Arial" w:eastAsia="Arial" w:hAnsi="Arial" w:cs="Arial"/>
          <w:b/>
        </w:rPr>
        <w:t>retário</w:t>
      </w:r>
      <w:r w:rsidRPr="00E77983">
        <w:rPr>
          <w:rFonts w:ascii="Arial" w:eastAsia="Arial" w:hAnsi="Arial" w:cs="Arial"/>
          <w:b/>
        </w:rPr>
        <w:t xml:space="preserve"> Mun. de </w:t>
      </w:r>
      <w:r>
        <w:rPr>
          <w:rFonts w:ascii="Arial" w:eastAsia="Arial" w:hAnsi="Arial" w:cs="Arial"/>
          <w:b/>
        </w:rPr>
        <w:t>Infraestrutura</w:t>
      </w:r>
    </w:p>
    <w:p w:rsidR="004F5729" w:rsidRDefault="004F5729" w:rsidP="004F5729">
      <w:pPr>
        <w:jc w:val="center"/>
        <w:rPr>
          <w:rFonts w:ascii="Arial" w:eastAsia="Arial" w:hAnsi="Arial" w:cs="Arial"/>
          <w:b/>
          <w:szCs w:val="22"/>
        </w:rPr>
      </w:pPr>
    </w:p>
    <w:p w:rsidR="007766D2" w:rsidRDefault="007766D2" w:rsidP="007766D2">
      <w:pPr>
        <w:jc w:val="center"/>
        <w:rPr>
          <w:rFonts w:ascii="Arial" w:eastAsia="Arial" w:hAnsi="Arial" w:cs="Arial"/>
          <w:b/>
          <w:szCs w:val="22"/>
        </w:rPr>
      </w:pPr>
    </w:p>
    <w:sectPr w:rsidR="007766D2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43F3" w:rsidRDefault="009243F3" w:rsidP="0085084D">
      <w:r>
        <w:separator/>
      </w:r>
    </w:p>
  </w:endnote>
  <w:endnote w:type="continuationSeparator" w:id="0">
    <w:p w:rsidR="009243F3" w:rsidRDefault="009243F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43F3" w:rsidRDefault="009243F3" w:rsidP="0085084D">
      <w:r>
        <w:separator/>
      </w:r>
    </w:p>
  </w:footnote>
  <w:footnote w:type="continuationSeparator" w:id="0">
    <w:p w:rsidR="009243F3" w:rsidRDefault="009243F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903D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3F3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08971-46F1-4AE5-8DB0-4BF7B70C5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2021-09-03T12:38:00Z</cp:lastPrinted>
  <dcterms:created xsi:type="dcterms:W3CDTF">2021-09-03T12:39:00Z</dcterms:created>
  <dcterms:modified xsi:type="dcterms:W3CDTF">2021-09-03T12:39:00Z</dcterms:modified>
</cp:coreProperties>
</file>