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215D18">
        <w:rPr>
          <w:rFonts w:ascii="Arial" w:hAnsi="Arial" w:cs="Arial"/>
          <w:b/>
          <w:sz w:val="24"/>
        </w:rPr>
        <w:t>6</w:t>
      </w:r>
      <w:r w:rsidR="00E122DE">
        <w:rPr>
          <w:rFonts w:ascii="Arial" w:hAnsi="Arial" w:cs="Arial"/>
          <w:b/>
          <w:sz w:val="24"/>
        </w:rPr>
        <w:t>1</w:t>
      </w:r>
      <w:r w:rsidR="008C6EC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1160E">
        <w:rPr>
          <w:rFonts w:ascii="Arial" w:hAnsi="Arial" w:cs="Arial"/>
          <w:b/>
          <w:sz w:val="24"/>
        </w:rPr>
        <w:t>0</w:t>
      </w:r>
      <w:r w:rsidR="008F4867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31160E">
        <w:rPr>
          <w:rFonts w:ascii="Arial" w:hAnsi="Arial" w:cs="Arial"/>
          <w:b/>
          <w:sz w:val="24"/>
        </w:rPr>
        <w:t>outubro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E122DE" w:rsidRDefault="00E122DE" w:rsidP="00E122DE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E122DE" w:rsidRPr="0013212B" w:rsidRDefault="00E122DE" w:rsidP="00E122DE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13212B">
        <w:rPr>
          <w:rFonts w:ascii="Arial" w:hAnsi="Arial" w:cs="Arial"/>
          <w:szCs w:val="22"/>
        </w:rPr>
        <w:t>no uso de suas atribuições</w:t>
      </w:r>
      <w:r>
        <w:rPr>
          <w:rFonts w:ascii="Arial" w:hAnsi="Arial" w:cs="Arial"/>
          <w:szCs w:val="22"/>
        </w:rPr>
        <w:t xml:space="preserve"> legais</w:t>
      </w:r>
      <w:r w:rsidRPr="0013212B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e tendo em vista o Processo Administrativo de Exoneração por motivo de Concessão da Aposentadoria nº 00344</w:t>
      </w:r>
      <w:r>
        <w:rPr>
          <w:rFonts w:ascii="Arial" w:hAnsi="Arial" w:cs="Arial"/>
          <w:szCs w:val="22"/>
        </w:rPr>
        <w:t>8</w:t>
      </w:r>
      <w:r>
        <w:rPr>
          <w:rFonts w:ascii="Arial" w:hAnsi="Arial" w:cs="Arial"/>
          <w:szCs w:val="22"/>
        </w:rPr>
        <w:t xml:space="preserve">/2021 </w:t>
      </w:r>
    </w:p>
    <w:p w:rsidR="00E122DE" w:rsidRDefault="00E122DE" w:rsidP="00E122DE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E122DE" w:rsidRPr="0013212B" w:rsidRDefault="00E122DE" w:rsidP="00E122DE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13212B">
        <w:rPr>
          <w:rFonts w:ascii="Arial" w:hAnsi="Arial" w:cs="Arial"/>
          <w:b/>
          <w:szCs w:val="22"/>
        </w:rPr>
        <w:t>RESOLVE:</w:t>
      </w:r>
    </w:p>
    <w:p w:rsidR="00E122DE" w:rsidRPr="0013212B" w:rsidRDefault="00E122DE" w:rsidP="00E122DE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E122DE" w:rsidRDefault="00E122DE" w:rsidP="00E122DE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 xml:space="preserve">Art.1 </w:t>
      </w:r>
      <w:r>
        <w:rPr>
          <w:rFonts w:ascii="Arial" w:hAnsi="Arial" w:cs="Arial"/>
          <w:szCs w:val="22"/>
        </w:rPr>
        <w:t>Considerar exonerada por motivo de Concessão de Aposentadoria por idade, a</w:t>
      </w:r>
      <w:r w:rsidRPr="002C5D9A">
        <w:rPr>
          <w:rFonts w:ascii="Arial" w:hAnsi="Arial" w:cs="Arial"/>
          <w:szCs w:val="22"/>
        </w:rPr>
        <w:t xml:space="preserve"> partir de </w:t>
      </w:r>
      <w:r>
        <w:rPr>
          <w:rFonts w:ascii="Arial" w:hAnsi="Arial" w:cs="Arial"/>
          <w:szCs w:val="22"/>
        </w:rPr>
        <w:t>30</w:t>
      </w:r>
      <w:r>
        <w:rPr>
          <w:rFonts w:ascii="Arial" w:hAnsi="Arial" w:cs="Arial"/>
          <w:szCs w:val="22"/>
        </w:rPr>
        <w:t xml:space="preserve"> </w:t>
      </w:r>
      <w:r w:rsidRPr="002C5D9A">
        <w:rPr>
          <w:rFonts w:ascii="Arial" w:hAnsi="Arial" w:cs="Arial"/>
          <w:szCs w:val="22"/>
        </w:rPr>
        <w:t xml:space="preserve">de </w:t>
      </w:r>
      <w:r>
        <w:rPr>
          <w:rFonts w:ascii="Arial" w:hAnsi="Arial" w:cs="Arial"/>
          <w:szCs w:val="22"/>
        </w:rPr>
        <w:t>julho</w:t>
      </w:r>
      <w:r>
        <w:rPr>
          <w:rFonts w:ascii="Arial" w:hAnsi="Arial" w:cs="Arial"/>
          <w:szCs w:val="22"/>
        </w:rPr>
        <w:t xml:space="preserve"> </w:t>
      </w:r>
      <w:proofErr w:type="spellStart"/>
      <w:r w:rsidRPr="002C5D9A">
        <w:rPr>
          <w:rFonts w:ascii="Arial" w:hAnsi="Arial" w:cs="Arial"/>
          <w:szCs w:val="22"/>
        </w:rPr>
        <w:t>de</w:t>
      </w:r>
      <w:proofErr w:type="spellEnd"/>
      <w:r w:rsidRPr="002C5D9A">
        <w:rPr>
          <w:rFonts w:ascii="Arial" w:hAnsi="Arial" w:cs="Arial"/>
          <w:szCs w:val="22"/>
        </w:rPr>
        <w:t xml:space="preserve"> 20</w:t>
      </w:r>
      <w:r>
        <w:rPr>
          <w:rFonts w:ascii="Arial" w:hAnsi="Arial" w:cs="Arial"/>
          <w:szCs w:val="22"/>
        </w:rPr>
        <w:t>21</w:t>
      </w:r>
      <w:r w:rsidRPr="002C5D9A">
        <w:rPr>
          <w:rFonts w:ascii="Arial" w:hAnsi="Arial" w:cs="Arial"/>
          <w:szCs w:val="22"/>
        </w:rPr>
        <w:t xml:space="preserve">, para </w:t>
      </w:r>
      <w:r>
        <w:rPr>
          <w:rFonts w:ascii="Arial" w:hAnsi="Arial" w:cs="Arial"/>
          <w:szCs w:val="22"/>
        </w:rPr>
        <w:t>a</w:t>
      </w:r>
      <w:r w:rsidRPr="002C5D9A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servidora </w:t>
      </w:r>
      <w:r>
        <w:rPr>
          <w:rFonts w:ascii="Arial" w:hAnsi="Arial" w:cs="Arial"/>
          <w:b/>
          <w:szCs w:val="22"/>
        </w:rPr>
        <w:t>SOLANGE MARTINS DA SILVA E SILVA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matrícula nº </w:t>
      </w:r>
      <w:r>
        <w:rPr>
          <w:rFonts w:ascii="Arial" w:hAnsi="Arial" w:cs="Arial"/>
          <w:szCs w:val="22"/>
        </w:rPr>
        <w:t>5368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de provimento efetivo de Servente, lotada na Secretaria Municipal de </w:t>
      </w:r>
      <w:r>
        <w:rPr>
          <w:rFonts w:ascii="Arial" w:eastAsia="Arial" w:hAnsi="Arial" w:cs="Arial"/>
        </w:rPr>
        <w:t>Educação</w:t>
      </w:r>
      <w:r>
        <w:rPr>
          <w:rFonts w:ascii="Arial" w:hAnsi="Arial" w:cs="Arial"/>
          <w:szCs w:val="22"/>
        </w:rPr>
        <w:t>, do Quadro Permanente da Prefeitura.</w:t>
      </w:r>
    </w:p>
    <w:p w:rsidR="00E122DE" w:rsidRPr="0013212B" w:rsidRDefault="00E122DE" w:rsidP="00E122DE">
      <w:pPr>
        <w:spacing w:line="276" w:lineRule="auto"/>
        <w:jc w:val="both"/>
        <w:rPr>
          <w:rFonts w:ascii="Arial" w:hAnsi="Arial" w:cs="Arial"/>
          <w:szCs w:val="22"/>
        </w:rPr>
      </w:pPr>
    </w:p>
    <w:p w:rsidR="00E122DE" w:rsidRDefault="00E122DE" w:rsidP="00E122D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2 Esta Portaria entra em vigor na data da sua publicação, revogadas as disposições em contrário.</w:t>
      </w:r>
    </w:p>
    <w:p w:rsidR="008C6ECA" w:rsidRDefault="008C6ECA" w:rsidP="008C6EC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2516E">
        <w:rPr>
          <w:rFonts w:ascii="Arial" w:hAnsi="Arial" w:cs="Arial"/>
          <w:sz w:val="22"/>
          <w:szCs w:val="22"/>
        </w:rPr>
        <w:t>0</w:t>
      </w:r>
      <w:r w:rsidR="008F4867">
        <w:rPr>
          <w:rFonts w:ascii="Arial" w:hAnsi="Arial" w:cs="Arial"/>
          <w:sz w:val="22"/>
          <w:szCs w:val="22"/>
        </w:rPr>
        <w:t>7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31160E">
        <w:rPr>
          <w:rFonts w:ascii="Arial" w:hAnsi="Arial" w:cs="Arial"/>
          <w:sz w:val="22"/>
          <w:szCs w:val="22"/>
        </w:rPr>
        <w:t>outubro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071FF4" w:rsidRDefault="00071FF4" w:rsidP="00071FF4">
      <w:pPr>
        <w:jc w:val="center"/>
        <w:rPr>
          <w:rFonts w:ascii="Arial" w:eastAsia="Arial" w:hAnsi="Arial" w:cs="Arial"/>
          <w:b/>
          <w:szCs w:val="22"/>
        </w:rPr>
      </w:pPr>
    </w:p>
    <w:p w:rsidR="00AF3A0B" w:rsidRDefault="00AF3A0B" w:rsidP="00071FF4">
      <w:pPr>
        <w:jc w:val="center"/>
        <w:rPr>
          <w:rFonts w:ascii="Arial" w:eastAsia="Arial" w:hAnsi="Arial" w:cs="Arial"/>
          <w:b/>
          <w:szCs w:val="22"/>
        </w:rPr>
      </w:pPr>
    </w:p>
    <w:p w:rsidR="00E122DE" w:rsidRPr="00F40A55" w:rsidRDefault="00E122DE" w:rsidP="00E122D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E122DE" w:rsidRPr="00F40A55" w:rsidRDefault="00E122DE" w:rsidP="00E122D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8F4867" w:rsidRDefault="008F4867" w:rsidP="00071FF4">
      <w:pPr>
        <w:jc w:val="center"/>
        <w:rPr>
          <w:rFonts w:ascii="Arial" w:eastAsia="Arial" w:hAnsi="Arial" w:cs="Arial"/>
          <w:b/>
          <w:szCs w:val="22"/>
        </w:rPr>
      </w:pPr>
    </w:p>
    <w:sectPr w:rsidR="008F4867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A5D" w:rsidRDefault="00713A5D" w:rsidP="0085084D">
      <w:r>
        <w:separator/>
      </w:r>
    </w:p>
  </w:endnote>
  <w:endnote w:type="continuationSeparator" w:id="0">
    <w:p w:rsidR="00713A5D" w:rsidRDefault="00713A5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A5D" w:rsidRDefault="00713A5D" w:rsidP="0085084D">
      <w:r>
        <w:separator/>
      </w:r>
    </w:p>
  </w:footnote>
  <w:footnote w:type="continuationSeparator" w:id="0">
    <w:p w:rsidR="00713A5D" w:rsidRDefault="00713A5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D6F97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1C9"/>
    <w:rsid w:val="00711692"/>
    <w:rsid w:val="00711C07"/>
    <w:rsid w:val="007137CA"/>
    <w:rsid w:val="00713A5D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F9E98-06EC-47EE-97FD-68AFF317A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2021-10-07T15:09:00Z</cp:lastPrinted>
  <dcterms:created xsi:type="dcterms:W3CDTF">2021-10-07T15:09:00Z</dcterms:created>
  <dcterms:modified xsi:type="dcterms:W3CDTF">2021-10-07T15:09:00Z</dcterms:modified>
</cp:coreProperties>
</file>