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76A30">
        <w:rPr>
          <w:rFonts w:ascii="Arial" w:hAnsi="Arial" w:cs="Arial"/>
          <w:b/>
          <w:sz w:val="24"/>
        </w:rPr>
        <w:t>5</w:t>
      </w:r>
      <w:r w:rsidR="00192248">
        <w:rPr>
          <w:rFonts w:ascii="Arial" w:hAnsi="Arial" w:cs="Arial"/>
          <w:b/>
          <w:sz w:val="24"/>
        </w:rPr>
        <w:t>6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192248" w:rsidRPr="007905D9">
        <w:rPr>
          <w:rFonts w:ascii="Arial" w:eastAsia="Arial" w:hAnsi="Arial" w:cs="Arial"/>
          <w:b/>
        </w:rPr>
        <w:t>PRISCILA MARIA ARAÚJO OLIVEIRA</w:t>
      </w:r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487FEA">
        <w:rPr>
          <w:rFonts w:ascii="Arial" w:eastAsia="Arial1" w:hAnsi="Arial" w:cs="Arial"/>
          <w:color w:val="080808"/>
          <w:szCs w:val="22"/>
        </w:rPr>
        <w:t>a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DD0B3A">
        <w:rPr>
          <w:rFonts w:ascii="Arial" w:eastAsia="Arial1" w:hAnsi="Arial" w:cs="Arial"/>
          <w:color w:val="080808"/>
          <w:szCs w:val="22"/>
        </w:rPr>
        <w:t>04</w:t>
      </w:r>
      <w:r w:rsidR="00192248">
        <w:rPr>
          <w:rFonts w:ascii="Arial" w:eastAsia="Arial1" w:hAnsi="Arial" w:cs="Arial"/>
          <w:color w:val="080808"/>
          <w:szCs w:val="22"/>
        </w:rPr>
        <w:t>0</w:t>
      </w:r>
      <w:r w:rsidR="00DD0B3A">
        <w:rPr>
          <w:rFonts w:ascii="Arial" w:eastAsia="Arial1" w:hAnsi="Arial" w:cs="Arial"/>
          <w:color w:val="080808"/>
          <w:szCs w:val="22"/>
        </w:rPr>
        <w:t>/20</w:t>
      </w:r>
      <w:r w:rsidR="00192248">
        <w:rPr>
          <w:rFonts w:ascii="Arial" w:eastAsia="Arial1" w:hAnsi="Arial" w:cs="Arial"/>
          <w:color w:val="080808"/>
          <w:szCs w:val="22"/>
        </w:rPr>
        <w:t>20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="00EA6447">
        <w:rPr>
          <w:rFonts w:ascii="Arial" w:eastAsia="Arial1" w:hAnsi="Arial" w:cs="Arial"/>
          <w:color w:val="080808"/>
          <w:szCs w:val="22"/>
        </w:rPr>
        <w:t xml:space="preserve">de </w:t>
      </w:r>
      <w:r w:rsidR="00192248">
        <w:rPr>
          <w:rFonts w:ascii="Arial" w:eastAsia="Arial" w:hAnsi="Arial" w:cs="Arial"/>
        </w:rPr>
        <w:t>Coordenador III, da Coordenadoria da Proteção Social Especial, símbolo CC-8</w:t>
      </w:r>
      <w:bookmarkStart w:id="0" w:name="_GoBack"/>
      <w:bookmarkEnd w:id="0"/>
      <w:r w:rsidR="00DD0B3A">
        <w:rPr>
          <w:rFonts w:ascii="Arial" w:eastAsia="Arial" w:hAnsi="Arial" w:cs="Arial"/>
        </w:rPr>
        <w:t>,</w:t>
      </w:r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71" w:rsidRDefault="00310D71" w:rsidP="0085084D">
      <w:r>
        <w:separator/>
      </w:r>
    </w:p>
  </w:endnote>
  <w:endnote w:type="continuationSeparator" w:id="0">
    <w:p w:rsidR="00310D71" w:rsidRDefault="00310D7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71" w:rsidRDefault="00310D71" w:rsidP="0085084D">
      <w:r>
        <w:separator/>
      </w:r>
    </w:p>
  </w:footnote>
  <w:footnote w:type="continuationSeparator" w:id="0">
    <w:p w:rsidR="00310D71" w:rsidRDefault="00310D7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0D71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2E92A-F4C1-47B6-AEDA-6670ADB4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2020-11-30T11:53:00Z</cp:lastPrinted>
  <dcterms:created xsi:type="dcterms:W3CDTF">2020-11-30T11:54:00Z</dcterms:created>
  <dcterms:modified xsi:type="dcterms:W3CDTF">2020-11-30T11:54:00Z</dcterms:modified>
</cp:coreProperties>
</file>