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6C7702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6C7702">
        <w:rPr>
          <w:rFonts w:ascii="Calibri,Bold" w:eastAsia="Calibri,Bold" w:hAnsi="Calibri,Bold" w:cs="Calibri,Bold"/>
          <w:b/>
          <w:szCs w:val="22"/>
        </w:rPr>
        <w:t>MARIA JOSÉ CRUZ DE OLIVEIRA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417C03">
        <w:rPr>
          <w:rFonts w:ascii="Arial" w:hAnsi="Arial" w:cs="Arial"/>
          <w:sz w:val="22"/>
          <w:szCs w:val="22"/>
        </w:rPr>
        <w:t xml:space="preserve">a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6C7702">
        <w:rPr>
          <w:rFonts w:ascii="Arial" w:hAnsi="Arial" w:cs="Arial"/>
          <w:sz w:val="22"/>
          <w:szCs w:val="22"/>
        </w:rPr>
        <w:t>815</w:t>
      </w:r>
      <w:bookmarkStart w:id="0" w:name="_GoBack"/>
      <w:bookmarkEnd w:id="0"/>
      <w:r w:rsidR="00FC5551" w:rsidRPr="005A6472">
        <w:rPr>
          <w:rFonts w:ascii="Arial" w:hAnsi="Arial" w:cs="Arial"/>
          <w:sz w:val="22"/>
          <w:szCs w:val="22"/>
        </w:rPr>
        <w:t>/2017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r w:rsidR="005C3DD0" w:rsidRPr="005C3DD0">
        <w:rPr>
          <w:rFonts w:ascii="Arial" w:eastAsia="Calibri,Bold" w:hAnsi="Arial" w:cs="Arial"/>
          <w:sz w:val="22"/>
          <w:szCs w:val="22"/>
        </w:rPr>
        <w:t>Coordenador III, símbolo CC-8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DF" w:rsidRDefault="006D7EDF" w:rsidP="0085084D">
      <w:r>
        <w:separator/>
      </w:r>
    </w:p>
  </w:endnote>
  <w:endnote w:type="continuationSeparator" w:id="0">
    <w:p w:rsidR="006D7EDF" w:rsidRDefault="006D7E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DF" w:rsidRDefault="006D7EDF" w:rsidP="0085084D">
      <w:r>
        <w:separator/>
      </w:r>
    </w:p>
  </w:footnote>
  <w:footnote w:type="continuationSeparator" w:id="0">
    <w:p w:rsidR="006D7EDF" w:rsidRDefault="006D7E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D7EDF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68EC-CF4A-47B8-B6C1-D0C93A08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2020-12-01T19:40:00Z</cp:lastPrinted>
  <dcterms:created xsi:type="dcterms:W3CDTF">2020-12-01T19:40:00Z</dcterms:created>
  <dcterms:modified xsi:type="dcterms:W3CDTF">2020-12-01T19:40:00Z</dcterms:modified>
</cp:coreProperties>
</file>