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11526F">
        <w:rPr>
          <w:rFonts w:ascii="Arial" w:hAnsi="Arial" w:cs="Arial"/>
          <w:b/>
          <w:sz w:val="24"/>
        </w:rPr>
        <w:t>3</w:t>
      </w:r>
      <w:r w:rsidR="00CA4EE0">
        <w:rPr>
          <w:rFonts w:ascii="Arial" w:hAnsi="Arial" w:cs="Arial"/>
          <w:b/>
          <w:sz w:val="24"/>
        </w:rPr>
        <w:t>9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F48D0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CD4BFC" w:rsidRDefault="00CD4BFC" w:rsidP="00CD4BF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D4BFC" w:rsidRDefault="00CD4BFC" w:rsidP="00CD4BFC">
      <w:pPr>
        <w:jc w:val="both"/>
        <w:rPr>
          <w:rFonts w:ascii="Arial" w:eastAsia="Arial" w:hAnsi="Arial" w:cs="Arial"/>
          <w:b/>
          <w:szCs w:val="22"/>
        </w:rPr>
      </w:pPr>
    </w:p>
    <w:p w:rsidR="00CD4BFC" w:rsidRDefault="00CD4BFC" w:rsidP="00CD4BFC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1526F" w:rsidRDefault="0011526F" w:rsidP="00CD4BFC">
      <w:pPr>
        <w:jc w:val="both"/>
        <w:rPr>
          <w:rFonts w:ascii="Arial" w:eastAsia="Arial" w:hAnsi="Arial" w:cs="Arial"/>
          <w:b/>
          <w:szCs w:val="22"/>
        </w:rPr>
      </w:pPr>
    </w:p>
    <w:p w:rsidR="00BF3AC2" w:rsidRPr="00250397" w:rsidRDefault="00CD4BFC" w:rsidP="00BF3AC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11526F" w:rsidRPr="0011526F">
        <w:rPr>
          <w:rFonts w:ascii="Arial" w:hAnsi="Arial" w:cs="Arial"/>
          <w:szCs w:val="22"/>
        </w:rPr>
        <w:t xml:space="preserve"> </w:t>
      </w:r>
      <w:r w:rsidR="00BF3AC2" w:rsidRPr="00773AC2">
        <w:rPr>
          <w:rFonts w:ascii="Arial" w:eastAsia="Arial" w:hAnsi="Arial" w:cs="Arial"/>
          <w:szCs w:val="22"/>
        </w:rPr>
        <w:t>Nomear</w:t>
      </w:r>
      <w:r w:rsidR="00CA4EE0">
        <w:rPr>
          <w:rFonts w:ascii="Arial" w:eastAsia="Arial" w:hAnsi="Arial" w:cs="Arial"/>
          <w:szCs w:val="22"/>
        </w:rPr>
        <w:t xml:space="preserve"> </w:t>
      </w:r>
      <w:r w:rsidR="003F20FA" w:rsidRPr="003F20FA">
        <w:rPr>
          <w:rFonts w:ascii="Arial" w:eastAsia="Arial" w:hAnsi="Arial" w:cs="Arial"/>
          <w:b/>
          <w:szCs w:val="22"/>
        </w:rPr>
        <w:t>ANA TÉCIA PEREIRA DOS SANTOS</w:t>
      </w:r>
      <w:r w:rsidR="00BF3AC2" w:rsidRPr="00773AC2">
        <w:rPr>
          <w:rFonts w:ascii="Arial" w:eastAsia="Calibri,Bold" w:hAnsi="Arial" w:cs="Arial"/>
          <w:b/>
          <w:szCs w:val="22"/>
        </w:rPr>
        <w:t xml:space="preserve">, </w:t>
      </w:r>
      <w:r w:rsidR="00BF3AC2" w:rsidRPr="00773AC2">
        <w:rPr>
          <w:rFonts w:ascii="Arial" w:eastAsia="Arial" w:hAnsi="Arial" w:cs="Arial"/>
          <w:szCs w:val="22"/>
        </w:rPr>
        <w:t xml:space="preserve">para o cargo comissionado </w:t>
      </w:r>
      <w:r w:rsidR="00BF3AC2" w:rsidRPr="00773AC2">
        <w:rPr>
          <w:rFonts w:ascii="Arial" w:hAnsi="Arial" w:cs="Arial"/>
          <w:szCs w:val="22"/>
        </w:rPr>
        <w:t xml:space="preserve">de </w:t>
      </w:r>
      <w:r w:rsidR="003F20FA">
        <w:rPr>
          <w:rFonts w:ascii="Arial" w:eastAsia="Arial" w:hAnsi="Arial" w:cs="Arial"/>
        </w:rPr>
        <w:t>Coordenador II</w:t>
      </w:r>
      <w:r w:rsidR="00BF3AC2">
        <w:rPr>
          <w:rFonts w:ascii="Arial" w:eastAsia="Arial" w:hAnsi="Arial" w:cs="Arial"/>
        </w:rPr>
        <w:t xml:space="preserve">I, símbolo </w:t>
      </w:r>
      <w:r w:rsidR="003F20FA">
        <w:rPr>
          <w:rFonts w:ascii="Arial" w:eastAsia="Arial" w:hAnsi="Arial" w:cs="Arial"/>
        </w:rPr>
        <w:t>CC-8</w:t>
      </w:r>
      <w:r w:rsidR="00BF3AC2" w:rsidRPr="00773AC2">
        <w:rPr>
          <w:rFonts w:ascii="Arial" w:eastAsia="Calibri,Bold" w:hAnsi="Arial" w:cs="Arial"/>
          <w:szCs w:val="22"/>
        </w:rPr>
        <w:t>,</w:t>
      </w:r>
      <w:r w:rsidR="003F20FA">
        <w:rPr>
          <w:rFonts w:ascii="Arial" w:eastAsia="Calibri,Bold" w:hAnsi="Arial" w:cs="Arial"/>
          <w:szCs w:val="22"/>
        </w:rPr>
        <w:t xml:space="preserve"> da Coordenadoria de Atendimento as Creches,</w:t>
      </w:r>
      <w:bookmarkStart w:id="0" w:name="_GoBack"/>
      <w:bookmarkEnd w:id="0"/>
      <w:r w:rsidR="00BF3AC2" w:rsidRPr="00773AC2">
        <w:rPr>
          <w:rFonts w:ascii="Arial" w:eastAsia="Calibri,Bold" w:hAnsi="Arial" w:cs="Arial"/>
          <w:szCs w:val="22"/>
        </w:rPr>
        <w:t xml:space="preserve"> </w:t>
      </w:r>
      <w:r w:rsidR="00BF3AC2" w:rsidRPr="00773AC2">
        <w:rPr>
          <w:rFonts w:ascii="Arial" w:hAnsi="Arial" w:cs="Arial"/>
          <w:szCs w:val="22"/>
        </w:rPr>
        <w:t xml:space="preserve">da estrutura da Secretaria Municipal de </w:t>
      </w:r>
      <w:r w:rsidR="00CA4EE0">
        <w:rPr>
          <w:rFonts w:ascii="Arial" w:eastAsia="Arial" w:hAnsi="Arial" w:cs="Arial"/>
        </w:rPr>
        <w:t>Educação.</w:t>
      </w:r>
    </w:p>
    <w:p w:rsidR="00CD4BFC" w:rsidRDefault="00CD4BFC" w:rsidP="00CD4BFC">
      <w:pPr>
        <w:jc w:val="both"/>
        <w:rPr>
          <w:rFonts w:ascii="Arial" w:eastAsia="Arial" w:hAnsi="Arial" w:cs="Arial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Art.2 Esta Portaria entra em vigor na data da sua publicação,</w:t>
      </w:r>
      <w:r w:rsidR="001033DE" w:rsidRPr="002E3671">
        <w:rPr>
          <w:rFonts w:ascii="Arial" w:hAnsi="Arial" w:cs="Arial"/>
          <w:szCs w:val="22"/>
        </w:rPr>
        <w:t xml:space="preserve"> com</w:t>
      </w:r>
      <w:r w:rsidR="001033DE">
        <w:rPr>
          <w:rFonts w:ascii="Arial" w:hAnsi="Arial" w:cs="Arial"/>
          <w:szCs w:val="22"/>
        </w:rPr>
        <w:t xml:space="preserve"> efeitos </w:t>
      </w:r>
      <w:proofErr w:type="gramStart"/>
      <w:r w:rsidR="001033DE">
        <w:rPr>
          <w:rFonts w:ascii="Arial" w:hAnsi="Arial" w:cs="Arial"/>
          <w:szCs w:val="22"/>
        </w:rPr>
        <w:t>retroativos a 0</w:t>
      </w:r>
      <w:r w:rsidR="00C02D60">
        <w:rPr>
          <w:rFonts w:ascii="Arial" w:hAnsi="Arial" w:cs="Arial"/>
          <w:szCs w:val="22"/>
        </w:rPr>
        <w:t>1</w:t>
      </w:r>
      <w:r w:rsidR="001033DE">
        <w:rPr>
          <w:rFonts w:ascii="Arial" w:hAnsi="Arial" w:cs="Arial"/>
          <w:szCs w:val="22"/>
        </w:rPr>
        <w:t xml:space="preserve"> de </w:t>
      </w:r>
      <w:r w:rsidR="00C02D60">
        <w:rPr>
          <w:rFonts w:ascii="Arial" w:hAnsi="Arial" w:cs="Arial"/>
          <w:szCs w:val="22"/>
        </w:rPr>
        <w:t>fevereiro</w:t>
      </w:r>
      <w:r w:rsidR="001033DE">
        <w:rPr>
          <w:rFonts w:ascii="Arial" w:hAnsi="Arial" w:cs="Arial"/>
          <w:szCs w:val="22"/>
        </w:rPr>
        <w:t xml:space="preserve">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F48D0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CA4EE0" w:rsidRDefault="00CA4EE0" w:rsidP="00CA4EE0">
      <w:pPr>
        <w:jc w:val="center"/>
        <w:rPr>
          <w:rFonts w:ascii="Arial" w:eastAsia="Arial" w:hAnsi="Arial" w:cs="Arial"/>
          <w:b/>
          <w:szCs w:val="22"/>
        </w:rPr>
      </w:pPr>
    </w:p>
    <w:p w:rsidR="00CA4EE0" w:rsidRPr="00F40A55" w:rsidRDefault="00CA4EE0" w:rsidP="00CA4EE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A4EE0" w:rsidRPr="00F40A55" w:rsidRDefault="00CA4EE0" w:rsidP="00CA4EE0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9754B9" w:rsidRDefault="009754B9" w:rsidP="001F48D0">
      <w:pPr>
        <w:jc w:val="center"/>
        <w:rPr>
          <w:rFonts w:ascii="Arial" w:eastAsia="Arial" w:hAnsi="Arial" w:cs="Arial"/>
          <w:b/>
          <w:szCs w:val="22"/>
        </w:rPr>
      </w:pPr>
    </w:p>
    <w:sectPr w:rsidR="009754B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5C1" w:rsidRDefault="003465C1" w:rsidP="0085084D">
      <w:r>
        <w:separator/>
      </w:r>
    </w:p>
  </w:endnote>
  <w:endnote w:type="continuationSeparator" w:id="0">
    <w:p w:rsidR="003465C1" w:rsidRDefault="003465C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5C1" w:rsidRDefault="003465C1" w:rsidP="0085084D">
      <w:r>
        <w:separator/>
      </w:r>
    </w:p>
  </w:footnote>
  <w:footnote w:type="continuationSeparator" w:id="0">
    <w:p w:rsidR="003465C1" w:rsidRDefault="003465C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C06927D" wp14:editId="532EBCD8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5C1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7D928-5339-41D1-AB9C-E3A9609D4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2021-02-04T16:47:00Z</cp:lastPrinted>
  <dcterms:created xsi:type="dcterms:W3CDTF">2021-02-04T16:47:00Z</dcterms:created>
  <dcterms:modified xsi:type="dcterms:W3CDTF">2021-02-04T16:47:00Z</dcterms:modified>
</cp:coreProperties>
</file>