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50</w:t>
      </w:r>
      <w:r w:rsidR="00077472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2516E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42516E">
        <w:rPr>
          <w:rFonts w:ascii="Arial" w:hAnsi="Arial" w:cs="Arial"/>
          <w:b/>
          <w:sz w:val="24"/>
        </w:rPr>
        <w:t>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2516E" w:rsidRDefault="0042516E" w:rsidP="0042516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2428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F47AA9" w:rsidRDefault="00F47AA9" w:rsidP="00F47AA9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="00743304">
        <w:rPr>
          <w:rFonts w:ascii="Arial" w:hAnsi="Arial" w:cs="Arial"/>
          <w:b/>
          <w:szCs w:val="22"/>
        </w:rPr>
        <w:t>EDINEA DA SILVA MOTA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743304">
        <w:rPr>
          <w:rFonts w:ascii="Arial" w:hAnsi="Arial" w:cs="Arial"/>
          <w:szCs w:val="22"/>
        </w:rPr>
        <w:t>10459</w:t>
      </w:r>
      <w:r w:rsidRPr="00650BCB">
        <w:rPr>
          <w:rFonts w:ascii="Arial" w:hAnsi="Arial" w:cs="Arial"/>
          <w:szCs w:val="22"/>
        </w:rPr>
        <w:t xml:space="preserve">, </w:t>
      </w:r>
      <w:r w:rsidR="00743304">
        <w:rPr>
          <w:rFonts w:ascii="Arial" w:hAnsi="Arial" w:cs="Arial"/>
          <w:szCs w:val="22"/>
        </w:rPr>
        <w:t>Educadora de Creche</w:t>
      </w:r>
      <w:r w:rsidRPr="00650BCB">
        <w:rPr>
          <w:rFonts w:ascii="Arial" w:hAnsi="Arial" w:cs="Arial"/>
          <w:szCs w:val="22"/>
        </w:rPr>
        <w:t xml:space="preserve">, admitida em </w:t>
      </w:r>
      <w:r>
        <w:rPr>
          <w:rFonts w:ascii="Arial" w:hAnsi="Arial" w:cs="Arial"/>
          <w:szCs w:val="22"/>
        </w:rPr>
        <w:t>0</w:t>
      </w:r>
      <w:r w:rsidR="00743304">
        <w:rPr>
          <w:rFonts w:ascii="Arial" w:hAnsi="Arial" w:cs="Arial"/>
          <w:szCs w:val="22"/>
        </w:rPr>
        <w:t>9</w:t>
      </w:r>
      <w:r w:rsidRPr="00650BCB">
        <w:rPr>
          <w:rFonts w:ascii="Arial" w:hAnsi="Arial" w:cs="Arial"/>
          <w:szCs w:val="22"/>
        </w:rPr>
        <w:t>/0</w:t>
      </w:r>
      <w:r w:rsidR="00743304"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</w:t>
      </w:r>
      <w:r w:rsidR="00743304">
        <w:rPr>
          <w:rFonts w:ascii="Arial" w:hAnsi="Arial" w:cs="Arial"/>
          <w:szCs w:val="22"/>
        </w:rPr>
        <w:t>13</w:t>
      </w:r>
      <w:bookmarkStart w:id="0" w:name="_GoBack"/>
      <w:bookmarkEnd w:id="0"/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Redução de 50% da Carga Horária (horário especial), a partir da publicação do ato concessivo.</w:t>
      </w:r>
    </w:p>
    <w:p w:rsidR="00F47AA9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</w:p>
    <w:p w:rsidR="00F47AA9" w:rsidRPr="00650BCB" w:rsidRDefault="00F47AA9" w:rsidP="00F47AA9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F47AA9" w:rsidRDefault="00F47AA9" w:rsidP="00F47AA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30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42516E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42516E" w:rsidRDefault="0042516E" w:rsidP="009D72C2">
      <w:pPr>
        <w:jc w:val="center"/>
        <w:rPr>
          <w:rFonts w:ascii="Arial" w:hAnsi="Arial" w:cs="Arial"/>
          <w:b/>
        </w:rPr>
      </w:pPr>
    </w:p>
    <w:p w:rsidR="0042516E" w:rsidRDefault="0042516E" w:rsidP="0042516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516E" w:rsidRDefault="0042516E" w:rsidP="0042516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ED6E8A" w:rsidRDefault="00ED6E8A" w:rsidP="009D72C2">
      <w:pPr>
        <w:jc w:val="center"/>
        <w:rPr>
          <w:rFonts w:ascii="Arial" w:hAnsi="Arial" w:cs="Arial"/>
          <w:b/>
        </w:rPr>
      </w:pPr>
    </w:p>
    <w:sectPr w:rsidR="00ED6E8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2DD" w:rsidRDefault="001032DD" w:rsidP="0085084D">
      <w:r>
        <w:separator/>
      </w:r>
    </w:p>
  </w:endnote>
  <w:endnote w:type="continuationSeparator" w:id="0">
    <w:p w:rsidR="001032DD" w:rsidRDefault="001032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2DD" w:rsidRDefault="001032DD" w:rsidP="0085084D">
      <w:r>
        <w:separator/>
      </w:r>
    </w:p>
  </w:footnote>
  <w:footnote w:type="continuationSeparator" w:id="0">
    <w:p w:rsidR="001032DD" w:rsidRDefault="001032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2DD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92C9-F82E-49B5-B9A2-1BF5712B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2021-10-01T14:10:00Z</cp:lastPrinted>
  <dcterms:created xsi:type="dcterms:W3CDTF">2021-10-01T14:12:00Z</dcterms:created>
  <dcterms:modified xsi:type="dcterms:W3CDTF">2021-10-01T14:12:00Z</dcterms:modified>
</cp:coreProperties>
</file>