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00</w:t>
      </w:r>
      <w:r w:rsidR="00427EA1">
        <w:rPr>
          <w:rFonts w:ascii="Arial" w:hAnsi="Arial" w:cs="Arial"/>
          <w:b/>
          <w:sz w:val="24"/>
        </w:rPr>
        <w:t>9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612DDE">
        <w:rPr>
          <w:rFonts w:ascii="Arial" w:hAnsi="Arial" w:cs="Arial"/>
          <w:b/>
          <w:sz w:val="24"/>
        </w:rPr>
        <w:t>0</w:t>
      </w:r>
      <w:r w:rsidR="00E64B53">
        <w:rPr>
          <w:rFonts w:ascii="Arial" w:hAnsi="Arial" w:cs="Arial"/>
          <w:b/>
          <w:sz w:val="24"/>
        </w:rPr>
        <w:t>5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12DDE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431B20" w:rsidRDefault="00431B20" w:rsidP="004A3142">
      <w:pPr>
        <w:jc w:val="both"/>
        <w:rPr>
          <w:rFonts w:ascii="Arial" w:eastAsia="Arial" w:hAnsi="Arial" w:cs="Arial"/>
          <w:b/>
          <w:szCs w:val="22"/>
        </w:rPr>
      </w:pPr>
    </w:p>
    <w:p w:rsidR="00427EA1" w:rsidRDefault="00427EA1" w:rsidP="00427EA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27EA1" w:rsidRDefault="00427EA1" w:rsidP="00427EA1">
      <w:pPr>
        <w:jc w:val="both"/>
        <w:rPr>
          <w:rFonts w:ascii="Arial" w:eastAsia="Arial" w:hAnsi="Arial" w:cs="Arial"/>
        </w:rPr>
      </w:pPr>
    </w:p>
    <w:p w:rsidR="00427EA1" w:rsidRDefault="00427EA1" w:rsidP="00427EA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427EA1" w:rsidRDefault="00427EA1" w:rsidP="00427EA1">
      <w:pPr>
        <w:jc w:val="both"/>
        <w:rPr>
          <w:rFonts w:ascii="Arial" w:eastAsia="Arial" w:hAnsi="Arial" w:cs="Arial"/>
          <w:b/>
        </w:rPr>
      </w:pPr>
    </w:p>
    <w:p w:rsidR="00427EA1" w:rsidRPr="00664813" w:rsidRDefault="00427EA1" w:rsidP="00427EA1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940E00">
        <w:rPr>
          <w:rFonts w:ascii="Arial" w:eastAsia="Arial" w:hAnsi="Arial" w:cs="Arial"/>
          <w:szCs w:val="22"/>
        </w:rPr>
        <w:t>Art.</w:t>
      </w:r>
      <w:r w:rsidRPr="009A427A">
        <w:rPr>
          <w:rFonts w:ascii="Arial" w:eastAsia="Arial" w:hAnsi="Arial" w:cs="Arial"/>
          <w:szCs w:val="22"/>
        </w:rPr>
        <w:t xml:space="preserve">1 </w:t>
      </w:r>
      <w:r w:rsidRPr="00773AC2">
        <w:rPr>
          <w:rFonts w:ascii="Arial" w:eastAsia="Arial" w:hAnsi="Arial" w:cs="Arial"/>
          <w:szCs w:val="22"/>
        </w:rPr>
        <w:t xml:space="preserve">Nomear </w:t>
      </w:r>
      <w:r>
        <w:rPr>
          <w:rFonts w:ascii="Arial" w:hAnsi="Arial" w:cs="Arial"/>
          <w:b/>
        </w:rPr>
        <w:t>FABIO RAMOS DE ALMEIDA</w:t>
      </w:r>
      <w:r w:rsidRPr="00773AC2">
        <w:rPr>
          <w:rFonts w:ascii="Arial" w:eastAsia="Calibri,Bold" w:hAnsi="Arial" w:cs="Arial"/>
          <w:b/>
          <w:szCs w:val="22"/>
        </w:rPr>
        <w:t xml:space="preserve">, </w:t>
      </w:r>
      <w:r w:rsidRPr="00773AC2">
        <w:rPr>
          <w:rFonts w:ascii="Arial" w:eastAsia="Arial" w:hAnsi="Arial" w:cs="Arial"/>
          <w:szCs w:val="22"/>
        </w:rPr>
        <w:t xml:space="preserve">para o cargo comissionado </w:t>
      </w:r>
      <w:r w:rsidRPr="00773AC2">
        <w:rPr>
          <w:rFonts w:ascii="Arial" w:hAnsi="Arial" w:cs="Arial"/>
          <w:szCs w:val="22"/>
        </w:rPr>
        <w:t xml:space="preserve">de </w:t>
      </w:r>
      <w:r>
        <w:rPr>
          <w:rFonts w:ascii="Arial" w:hAnsi="Arial" w:cs="Arial"/>
          <w:color w:val="000000"/>
        </w:rPr>
        <w:t>Chefe de Setor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</w:rPr>
        <w:t xml:space="preserve">símbolo </w:t>
      </w:r>
      <w:r>
        <w:rPr>
          <w:rFonts w:ascii="Arial" w:hAnsi="Arial" w:cs="Arial"/>
          <w:color w:val="000000"/>
        </w:rPr>
        <w:t xml:space="preserve">CC – </w:t>
      </w:r>
      <w:r>
        <w:rPr>
          <w:rFonts w:ascii="Arial" w:hAnsi="Arial" w:cs="Arial"/>
          <w:color w:val="000000"/>
        </w:rPr>
        <w:t>10</w:t>
      </w:r>
      <w:bookmarkStart w:id="0" w:name="_GoBack"/>
      <w:bookmarkEnd w:id="0"/>
      <w:r>
        <w:rPr>
          <w:rFonts w:ascii="Arial" w:hAnsi="Arial" w:cs="Arial"/>
        </w:rPr>
        <w:t>, da estrutura da Secretaria Municipal de Infraestrutura.</w:t>
      </w:r>
    </w:p>
    <w:p w:rsidR="00427EA1" w:rsidRDefault="00427EA1" w:rsidP="00427EA1">
      <w:pPr>
        <w:jc w:val="both"/>
        <w:rPr>
          <w:rFonts w:ascii="Arial" w:eastAsia="Arial" w:hAnsi="Arial" w:cs="Arial"/>
        </w:rPr>
      </w:pPr>
    </w:p>
    <w:p w:rsidR="00427EA1" w:rsidRPr="006D1598" w:rsidRDefault="00427EA1" w:rsidP="00427EA1">
      <w:pPr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 xml:space="preserve"> Art.2 Esta Portaria entra em vigor na data da sua publicação,</w:t>
      </w:r>
      <w:r w:rsidRPr="006D1598">
        <w:rPr>
          <w:rFonts w:ascii="Arial" w:eastAsia="Arial" w:hAnsi="Arial" w:cs="Arial"/>
          <w:b/>
        </w:rPr>
        <w:t xml:space="preserve"> </w:t>
      </w:r>
      <w:r w:rsidRPr="00F90C64">
        <w:rPr>
          <w:rFonts w:ascii="Arial" w:eastAsia="Arial" w:hAnsi="Arial" w:cs="Arial"/>
        </w:rPr>
        <w:t>com efeitos retroativos a 03 de janeiro de 2022,</w:t>
      </w:r>
      <w:r>
        <w:rPr>
          <w:rFonts w:ascii="Arial" w:eastAsia="Arial" w:hAnsi="Arial" w:cs="Arial"/>
          <w:b/>
        </w:rPr>
        <w:t xml:space="preserve"> </w:t>
      </w:r>
      <w:r w:rsidRPr="006D1598">
        <w:rPr>
          <w:rFonts w:ascii="Arial" w:hAnsi="Arial" w:cs="Arial"/>
        </w:rPr>
        <w:t>revogadas as disposições em contrário.</w:t>
      </w:r>
    </w:p>
    <w:p w:rsidR="0042712C" w:rsidRDefault="0042712C" w:rsidP="004A314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612DDE">
        <w:rPr>
          <w:rFonts w:ascii="Arial" w:hAnsi="Arial" w:cs="Arial"/>
          <w:sz w:val="22"/>
          <w:szCs w:val="22"/>
        </w:rPr>
        <w:t>0</w:t>
      </w:r>
      <w:r w:rsidR="00E64B53">
        <w:rPr>
          <w:rFonts w:ascii="Arial" w:hAnsi="Arial" w:cs="Arial"/>
          <w:sz w:val="22"/>
          <w:szCs w:val="22"/>
        </w:rPr>
        <w:t>5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12DDE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A3142" w:rsidRDefault="004A3142" w:rsidP="004A3142">
      <w:pPr>
        <w:jc w:val="center"/>
        <w:rPr>
          <w:rFonts w:ascii="Arial" w:hAnsi="Arial" w:cs="Arial"/>
          <w:b/>
        </w:rPr>
      </w:pPr>
    </w:p>
    <w:p w:rsidR="00427EA1" w:rsidRDefault="00427EA1" w:rsidP="004A3142">
      <w:pPr>
        <w:jc w:val="center"/>
        <w:rPr>
          <w:rFonts w:ascii="Arial" w:hAnsi="Arial" w:cs="Arial"/>
          <w:b/>
        </w:rPr>
      </w:pPr>
    </w:p>
    <w:p w:rsidR="00427EA1" w:rsidRDefault="00427EA1" w:rsidP="00427EA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SILVANEY SANTIAGO SOUZA</w:t>
      </w:r>
    </w:p>
    <w:p w:rsidR="00427EA1" w:rsidRPr="00E77983" w:rsidRDefault="00427EA1" w:rsidP="00427EA1">
      <w:pPr>
        <w:jc w:val="center"/>
        <w:rPr>
          <w:rFonts w:ascii="Arial" w:eastAsia="Arial" w:hAnsi="Arial" w:cs="Arial"/>
          <w:b/>
        </w:rPr>
      </w:pPr>
      <w:r w:rsidRPr="00E77983">
        <w:rPr>
          <w:rFonts w:ascii="Arial" w:eastAsia="Arial" w:hAnsi="Arial" w:cs="Arial"/>
          <w:b/>
        </w:rPr>
        <w:t>Sec</w:t>
      </w:r>
      <w:r>
        <w:rPr>
          <w:rFonts w:ascii="Arial" w:eastAsia="Arial" w:hAnsi="Arial" w:cs="Arial"/>
          <w:b/>
        </w:rPr>
        <w:t>retário</w:t>
      </w:r>
      <w:r w:rsidRPr="00E77983">
        <w:rPr>
          <w:rFonts w:ascii="Arial" w:eastAsia="Arial" w:hAnsi="Arial" w:cs="Arial"/>
          <w:b/>
        </w:rPr>
        <w:t xml:space="preserve"> Mun. de </w:t>
      </w:r>
      <w:r>
        <w:rPr>
          <w:rFonts w:ascii="Arial" w:eastAsia="Arial" w:hAnsi="Arial" w:cs="Arial"/>
          <w:b/>
        </w:rPr>
        <w:t>Infraestrutura</w:t>
      </w:r>
    </w:p>
    <w:p w:rsidR="00B90901" w:rsidRDefault="00B90901" w:rsidP="004A3142">
      <w:pPr>
        <w:jc w:val="center"/>
        <w:rPr>
          <w:rFonts w:ascii="Arial" w:hAnsi="Arial" w:cs="Arial"/>
          <w:b/>
        </w:rPr>
      </w:pPr>
    </w:p>
    <w:sectPr w:rsidR="00B90901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4D5" w:rsidRDefault="00C414D5" w:rsidP="0085084D">
      <w:r>
        <w:separator/>
      </w:r>
    </w:p>
  </w:endnote>
  <w:endnote w:type="continuationSeparator" w:id="0">
    <w:p w:rsidR="00C414D5" w:rsidRDefault="00C414D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4D5" w:rsidRDefault="00C414D5" w:rsidP="0085084D">
      <w:r>
        <w:separator/>
      </w:r>
    </w:p>
  </w:footnote>
  <w:footnote w:type="continuationSeparator" w:id="0">
    <w:p w:rsidR="00C414D5" w:rsidRDefault="00C414D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D5A"/>
    <w:rsid w:val="001C1981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30281"/>
    <w:rsid w:val="005304FE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71BA"/>
    <w:rsid w:val="0062009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4611E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97A97"/>
    <w:rsid w:val="008A0381"/>
    <w:rsid w:val="008A0AB2"/>
    <w:rsid w:val="008A0DD3"/>
    <w:rsid w:val="008A10A4"/>
    <w:rsid w:val="008A366D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B6A"/>
    <w:rsid w:val="008E27FB"/>
    <w:rsid w:val="008E2B53"/>
    <w:rsid w:val="008E3738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077A9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469A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BF5AEB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4D5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414C6"/>
    <w:rsid w:val="00E430FC"/>
    <w:rsid w:val="00E46BBD"/>
    <w:rsid w:val="00E51C73"/>
    <w:rsid w:val="00E51F34"/>
    <w:rsid w:val="00E537AB"/>
    <w:rsid w:val="00E54EE8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5CA"/>
    <w:rsid w:val="00EF26EA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C5"/>
    <w:rsid w:val="00FA27EE"/>
    <w:rsid w:val="00FA30DC"/>
    <w:rsid w:val="00FB1CBD"/>
    <w:rsid w:val="00FB3C73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3B59A-EE21-47A0-9BCD-2C40881F3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CA-GABINETE-01</cp:lastModifiedBy>
  <cp:revision>2</cp:revision>
  <cp:lastPrinted>2022-01-05T15:16:00Z</cp:lastPrinted>
  <dcterms:created xsi:type="dcterms:W3CDTF">2022-01-05T15:16:00Z</dcterms:created>
  <dcterms:modified xsi:type="dcterms:W3CDTF">2022-01-05T15:16:00Z</dcterms:modified>
</cp:coreProperties>
</file>