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682B3C">
        <w:rPr>
          <w:rFonts w:ascii="Arial" w:hAnsi="Arial" w:cs="Arial"/>
          <w:b/>
          <w:sz w:val="24"/>
        </w:rPr>
        <w:t>40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682B3C" w:rsidRPr="00B60467">
        <w:rPr>
          <w:rFonts w:ascii="Arial" w:eastAsia="Arial" w:hAnsi="Arial" w:cs="Arial"/>
          <w:b/>
        </w:rPr>
        <w:t>PAULO CESAR SILVA COSTA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682B3C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682B3C">
        <w:rPr>
          <w:rFonts w:ascii="Arial" w:hAnsi="Arial" w:cs="Arial"/>
          <w:szCs w:val="22"/>
        </w:rPr>
        <w:t>569/2019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682B3C">
        <w:rPr>
          <w:rFonts w:ascii="Arial" w:eastAsia="Arial" w:hAnsi="Arial" w:cs="Arial"/>
        </w:rPr>
        <w:t>Chefe de Setor, símbolo CC-10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2EB" w:rsidRDefault="006642EB" w:rsidP="0085084D">
      <w:r>
        <w:separator/>
      </w:r>
    </w:p>
  </w:endnote>
  <w:endnote w:type="continuationSeparator" w:id="0">
    <w:p w:rsidR="006642EB" w:rsidRDefault="006642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2EB" w:rsidRDefault="006642EB" w:rsidP="0085084D">
      <w:r>
        <w:separator/>
      </w:r>
    </w:p>
  </w:footnote>
  <w:footnote w:type="continuationSeparator" w:id="0">
    <w:p w:rsidR="006642EB" w:rsidRDefault="006642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2EB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E495-5AE3-4D6A-AF8A-417B3A26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2020-11-27T19:50:00Z</cp:lastPrinted>
  <dcterms:created xsi:type="dcterms:W3CDTF">2020-11-27T19:51:00Z</dcterms:created>
  <dcterms:modified xsi:type="dcterms:W3CDTF">2020-11-27T19:51:00Z</dcterms:modified>
</cp:coreProperties>
</file>