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</w:t>
      </w:r>
      <w:r w:rsidR="00D240B6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D240B6">
        <w:rPr>
          <w:rFonts w:ascii="Arial" w:hAnsi="Arial" w:cs="Arial"/>
          <w:b/>
        </w:rPr>
        <w:t>ADOLFO SERGIO SOUSA REIS</w:t>
      </w:r>
      <w:r w:rsidR="00D240B6">
        <w:rPr>
          <w:rFonts w:ascii="Arial" w:hAnsi="Arial" w:cs="Arial"/>
          <w:szCs w:val="22"/>
        </w:rPr>
        <w:t>, nomeado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D240B6">
        <w:rPr>
          <w:rFonts w:ascii="Arial" w:hAnsi="Arial" w:cs="Arial"/>
          <w:szCs w:val="22"/>
        </w:rPr>
        <w:t>172/2017</w:t>
      </w:r>
      <w:r w:rsidR="00D240B6" w:rsidRPr="00BB5593">
        <w:rPr>
          <w:rFonts w:ascii="Arial" w:hAnsi="Arial" w:cs="Arial"/>
          <w:szCs w:val="22"/>
        </w:rPr>
        <w:t xml:space="preserve">, do cargo comissionado de </w:t>
      </w:r>
      <w:r w:rsidR="00D240B6">
        <w:rPr>
          <w:rFonts w:ascii="Arial" w:hAnsi="Arial" w:cs="Arial"/>
        </w:rPr>
        <w:t>Coordenador III, símbolo CC-08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e</w:t>
      </w:r>
      <w:bookmarkStart w:id="0" w:name="_GoBack"/>
      <w:bookmarkEnd w:id="0"/>
      <w:r w:rsidR="00D240B6" w:rsidRPr="00D240B6">
        <w:rPr>
          <w:rFonts w:ascii="Arial" w:eastAsia="Arial" w:hAnsi="Arial" w:cs="Arial"/>
        </w:rPr>
        <w:t xml:space="preserve">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D6" w:rsidRDefault="00020BD6" w:rsidP="0085084D">
      <w:r>
        <w:separator/>
      </w:r>
    </w:p>
  </w:endnote>
  <w:endnote w:type="continuationSeparator" w:id="0">
    <w:p w:rsidR="00020BD6" w:rsidRDefault="00020BD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D6" w:rsidRDefault="00020BD6" w:rsidP="0085084D">
      <w:r>
        <w:separator/>
      </w:r>
    </w:p>
  </w:footnote>
  <w:footnote w:type="continuationSeparator" w:id="0">
    <w:p w:rsidR="00020BD6" w:rsidRDefault="00020BD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0BD6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F5C5-F39C-4906-A4B3-3B9B458B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2020-12-01T17:23:00Z</cp:lastPrinted>
  <dcterms:created xsi:type="dcterms:W3CDTF">2020-12-01T17:24:00Z</dcterms:created>
  <dcterms:modified xsi:type="dcterms:W3CDTF">2020-12-01T17:24:00Z</dcterms:modified>
</cp:coreProperties>
</file>