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BC505B">
        <w:rPr>
          <w:rFonts w:ascii="Arial" w:hAnsi="Arial" w:cs="Arial"/>
          <w:b/>
          <w:sz w:val="24"/>
        </w:rPr>
        <w:t>5</w:t>
      </w:r>
      <w:r w:rsidR="00DD4EA0">
        <w:rPr>
          <w:rFonts w:ascii="Arial" w:hAnsi="Arial" w:cs="Arial"/>
          <w:b/>
          <w:sz w:val="24"/>
        </w:rPr>
        <w:t>7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B366D8" w:rsidRPr="003E6919" w:rsidRDefault="00B366D8" w:rsidP="003B63D2">
      <w:pPr>
        <w:jc w:val="both"/>
        <w:rPr>
          <w:rFonts w:ascii="Arial" w:eastAsia="Arial" w:hAnsi="Arial" w:cs="Arial"/>
          <w:b/>
          <w:szCs w:val="22"/>
        </w:rPr>
      </w:pPr>
    </w:p>
    <w:p w:rsidR="00D309DF" w:rsidRDefault="003B63D2" w:rsidP="00D309DF">
      <w:pPr>
        <w:spacing w:line="276" w:lineRule="auto"/>
        <w:jc w:val="both"/>
        <w:rPr>
          <w:rFonts w:ascii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B821AB">
        <w:rPr>
          <w:rFonts w:ascii="Arial" w:hAnsi="Arial" w:cs="Arial"/>
          <w:szCs w:val="22"/>
        </w:rPr>
        <w:t>EXONERAR</w:t>
      </w:r>
      <w:r w:rsidR="00B07542" w:rsidRPr="00B821AB">
        <w:rPr>
          <w:rFonts w:ascii="Arial" w:hAnsi="Arial" w:cs="Arial"/>
          <w:szCs w:val="22"/>
        </w:rPr>
        <w:t xml:space="preserve"> </w:t>
      </w:r>
      <w:r w:rsidR="00DD4EA0">
        <w:rPr>
          <w:rFonts w:ascii="Arial" w:hAnsi="Arial" w:cs="Arial"/>
          <w:b/>
        </w:rPr>
        <w:t>JOSÉ ROBERTO DA SILVA BRITO</w:t>
      </w:r>
      <w:r w:rsidR="008A154E" w:rsidRPr="00A04CE0">
        <w:rPr>
          <w:rFonts w:ascii="Arial" w:eastAsia="Arial" w:hAnsi="Arial" w:cs="Arial"/>
          <w:b/>
          <w:szCs w:val="22"/>
        </w:rPr>
        <w:t xml:space="preserve">, </w:t>
      </w:r>
      <w:r w:rsidRPr="00A04CE0">
        <w:rPr>
          <w:rFonts w:ascii="Arial" w:eastAsia="Arial1" w:hAnsi="Arial" w:cs="Arial"/>
          <w:color w:val="080808"/>
          <w:szCs w:val="22"/>
        </w:rPr>
        <w:t>nomead</w:t>
      </w:r>
      <w:r w:rsidR="00D309DF">
        <w:rPr>
          <w:rFonts w:ascii="Arial" w:eastAsia="Arial1" w:hAnsi="Arial" w:cs="Arial"/>
          <w:color w:val="080808"/>
          <w:szCs w:val="22"/>
        </w:rPr>
        <w:t>o</w:t>
      </w:r>
      <w:r w:rsidR="00AB06F4" w:rsidRPr="00A04CE0">
        <w:rPr>
          <w:rFonts w:ascii="Arial" w:eastAsia="Arial1" w:hAnsi="Arial" w:cs="Arial"/>
          <w:color w:val="080808"/>
          <w:szCs w:val="22"/>
        </w:rPr>
        <w:t xml:space="preserve"> </w:t>
      </w:r>
      <w:r w:rsidRPr="00A04CE0">
        <w:rPr>
          <w:rFonts w:ascii="Arial" w:eastAsia="Arial1" w:hAnsi="Arial" w:cs="Arial"/>
          <w:color w:val="080808"/>
          <w:szCs w:val="22"/>
        </w:rPr>
        <w:t xml:space="preserve">através da Portaria nº </w:t>
      </w:r>
      <w:r w:rsidR="00D309DF">
        <w:rPr>
          <w:rFonts w:ascii="Arial" w:eastAsia="Arial1" w:hAnsi="Arial" w:cs="Arial"/>
          <w:color w:val="080808"/>
          <w:szCs w:val="22"/>
        </w:rPr>
        <w:t>4</w:t>
      </w:r>
      <w:r w:rsidR="00DD4EA0">
        <w:rPr>
          <w:rFonts w:ascii="Arial" w:eastAsia="Arial1" w:hAnsi="Arial" w:cs="Arial"/>
          <w:color w:val="080808"/>
          <w:szCs w:val="22"/>
        </w:rPr>
        <w:t>33/2018</w:t>
      </w:r>
      <w:r w:rsidRPr="00A04CE0">
        <w:rPr>
          <w:rFonts w:ascii="Arial" w:eastAsia="Arial1" w:hAnsi="Arial" w:cs="Arial"/>
          <w:color w:val="080808"/>
          <w:szCs w:val="22"/>
        </w:rPr>
        <w:t>, do cargo comissionado</w:t>
      </w:r>
      <w:r w:rsidR="00176659" w:rsidRPr="00A04CE0">
        <w:rPr>
          <w:rFonts w:ascii="Arial" w:eastAsia="Arial1" w:hAnsi="Arial" w:cs="Arial"/>
          <w:color w:val="080808"/>
          <w:szCs w:val="22"/>
        </w:rPr>
        <w:t xml:space="preserve"> </w:t>
      </w:r>
      <w:r w:rsidR="00915F51">
        <w:rPr>
          <w:rFonts w:ascii="Arial" w:eastAsia="Arial1" w:hAnsi="Arial" w:cs="Arial"/>
          <w:color w:val="080808"/>
          <w:szCs w:val="22"/>
        </w:rPr>
        <w:t xml:space="preserve">de </w:t>
      </w:r>
      <w:r w:rsidR="00DD4EA0">
        <w:rPr>
          <w:rFonts w:ascii="Arial" w:eastAsia="Arial" w:hAnsi="Arial" w:cs="Arial"/>
        </w:rPr>
        <w:t>Chefe de Setor, símbolo CC-10</w:t>
      </w:r>
      <w:bookmarkStart w:id="0" w:name="_GoBack"/>
      <w:bookmarkEnd w:id="0"/>
      <w:r w:rsidR="00D309DF" w:rsidRPr="003D62FE">
        <w:rPr>
          <w:rFonts w:ascii="Arial" w:hAnsi="Arial" w:cs="Arial"/>
        </w:rPr>
        <w:t>, d</w:t>
      </w:r>
      <w:r w:rsidR="00D309DF" w:rsidRPr="001F5FB1">
        <w:rPr>
          <w:rFonts w:ascii="Arial" w:hAnsi="Arial" w:cs="Arial"/>
        </w:rPr>
        <w:t xml:space="preserve">a estrutura da Secretaria Municipal de </w:t>
      </w:r>
      <w:r w:rsidR="00D309DF">
        <w:rPr>
          <w:rFonts w:ascii="Arial" w:hAnsi="Arial" w:cs="Arial"/>
        </w:rPr>
        <w:t>Governo e Relações Institucionais.</w:t>
      </w:r>
    </w:p>
    <w:p w:rsidR="004B32F4" w:rsidRDefault="004B32F4" w:rsidP="00D309DF">
      <w:pPr>
        <w:spacing w:line="276" w:lineRule="auto"/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p w:rsidR="00D309DF" w:rsidRPr="0021491B" w:rsidRDefault="00D309DF" w:rsidP="00D309DF">
      <w:pPr>
        <w:jc w:val="center"/>
        <w:rPr>
          <w:rFonts w:ascii="Arial" w:eastAsia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szCs w:val="22"/>
        </w:rPr>
        <w:t>WILLIAN HENRIQUE PEREIRA DE CARVALHO</w:t>
      </w:r>
    </w:p>
    <w:p w:rsidR="00D309DF" w:rsidRPr="0021491B" w:rsidRDefault="00D309DF" w:rsidP="00D309DF">
      <w:pPr>
        <w:jc w:val="center"/>
        <w:rPr>
          <w:rFonts w:ascii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i/>
          <w:szCs w:val="22"/>
        </w:rPr>
        <w:t xml:space="preserve">Secretário Mun. Interino de Governo e Relações </w:t>
      </w:r>
      <w:proofErr w:type="gramStart"/>
      <w:r w:rsidRPr="0021491B">
        <w:rPr>
          <w:rFonts w:ascii="Arial" w:eastAsia="Arial" w:hAnsi="Arial" w:cs="Arial"/>
          <w:b/>
          <w:i/>
          <w:szCs w:val="22"/>
        </w:rPr>
        <w:t>Institucionais</w:t>
      </w:r>
      <w:proofErr w:type="gramEnd"/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sectPr w:rsidR="000C5A6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F3A" w:rsidRDefault="00113F3A" w:rsidP="0085084D">
      <w:r>
        <w:separator/>
      </w:r>
    </w:p>
  </w:endnote>
  <w:endnote w:type="continuationSeparator" w:id="0">
    <w:p w:rsidR="00113F3A" w:rsidRDefault="00113F3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F3A" w:rsidRDefault="00113F3A" w:rsidP="0085084D">
      <w:r>
        <w:separator/>
      </w:r>
    </w:p>
  </w:footnote>
  <w:footnote w:type="continuationSeparator" w:id="0">
    <w:p w:rsidR="00113F3A" w:rsidRDefault="00113F3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011F49" wp14:editId="611A0F2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10BD"/>
    <w:rsid w:val="00113A64"/>
    <w:rsid w:val="00113F3A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AA0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69A5D-8D84-44C8-8E17-F12552B62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2020-11-27T12:22:00Z</cp:lastPrinted>
  <dcterms:created xsi:type="dcterms:W3CDTF">2020-11-27T12:23:00Z</dcterms:created>
  <dcterms:modified xsi:type="dcterms:W3CDTF">2020-11-27T12:23:00Z</dcterms:modified>
</cp:coreProperties>
</file>