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3C4639">
        <w:rPr>
          <w:rFonts w:ascii="Arial" w:hAnsi="Arial" w:cs="Arial"/>
          <w:b/>
          <w:sz w:val="24"/>
        </w:rPr>
        <w:t>1</w:t>
      </w:r>
      <w:r w:rsidR="00C67FC5">
        <w:rPr>
          <w:rFonts w:ascii="Arial" w:hAnsi="Arial" w:cs="Arial"/>
          <w:b/>
          <w:sz w:val="24"/>
        </w:rPr>
        <w:t>6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C67FC5">
        <w:rPr>
          <w:rFonts w:ascii="Arial" w:eastAsia="Arial" w:hAnsi="Arial" w:cs="Arial"/>
          <w:b/>
        </w:rPr>
        <w:t>JAIRES SANTOS BISPO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C4639">
        <w:rPr>
          <w:rFonts w:ascii="Arial" w:hAnsi="Arial" w:cs="Arial"/>
          <w:szCs w:val="22"/>
        </w:rPr>
        <w:t>o</w:t>
      </w:r>
      <w:r w:rsidR="00C67FC5">
        <w:rPr>
          <w:rFonts w:ascii="Arial" w:hAnsi="Arial" w:cs="Arial"/>
          <w:szCs w:val="22"/>
        </w:rPr>
        <w:t xml:space="preserve"> (a)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C67FC5">
        <w:rPr>
          <w:rFonts w:ascii="Arial" w:hAnsi="Arial" w:cs="Arial"/>
          <w:szCs w:val="22"/>
        </w:rPr>
        <w:t>353/2020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2E16E2">
        <w:rPr>
          <w:rFonts w:ascii="Arial" w:eastAsia="Arial" w:hAnsi="Arial" w:cs="Arial"/>
        </w:rPr>
        <w:t>Assessor Técnico II, da Assessoria de Programas, Projetos e Convênios, símbolo ASS-IV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6B" w:rsidRDefault="00A94F6B" w:rsidP="0085084D">
      <w:r>
        <w:separator/>
      </w:r>
    </w:p>
  </w:endnote>
  <w:endnote w:type="continuationSeparator" w:id="0">
    <w:p w:rsidR="00A94F6B" w:rsidRDefault="00A94F6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6B" w:rsidRDefault="00A94F6B" w:rsidP="0085084D">
      <w:r>
        <w:separator/>
      </w:r>
    </w:p>
  </w:footnote>
  <w:footnote w:type="continuationSeparator" w:id="0">
    <w:p w:rsidR="00A94F6B" w:rsidRDefault="00A94F6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4F6B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C5B6-BCCC-4ECF-A85D-720D8AC3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2020-11-27T18:08:00Z</cp:lastPrinted>
  <dcterms:created xsi:type="dcterms:W3CDTF">2020-11-27T18:09:00Z</dcterms:created>
  <dcterms:modified xsi:type="dcterms:W3CDTF">2020-11-27T18:09:00Z</dcterms:modified>
</cp:coreProperties>
</file>