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2006A0">
        <w:rPr>
          <w:rFonts w:ascii="Arial" w:hAnsi="Arial" w:cs="Arial"/>
          <w:b/>
          <w:sz w:val="24"/>
        </w:rPr>
        <w:t>7</w:t>
      </w:r>
      <w:r w:rsidR="007172A6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7172A6">
        <w:rPr>
          <w:rFonts w:ascii="Arial" w:eastAsia="Arial" w:hAnsi="Arial" w:cs="Arial"/>
        </w:rPr>
        <w:t xml:space="preserve"> </w:t>
      </w:r>
      <w:r w:rsidR="007172A6" w:rsidRPr="007172A6">
        <w:rPr>
          <w:rFonts w:ascii="Arial" w:eastAsia="Arial" w:hAnsi="Arial" w:cs="Arial"/>
          <w:b/>
        </w:rPr>
        <w:t>GEANNE DOS SANTOS COSTA OLIVEIRA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583102">
        <w:rPr>
          <w:rFonts w:ascii="Arial" w:eastAsia="Arial" w:hAnsi="Arial" w:cs="Arial"/>
        </w:rPr>
        <w:t xml:space="preserve"> </w:t>
      </w:r>
      <w:r w:rsidR="007172A6">
        <w:rPr>
          <w:rFonts w:ascii="Arial" w:eastAsia="Arial" w:hAnsi="Arial" w:cs="Arial"/>
        </w:rPr>
        <w:t>Professora Maria Marlene de Matos</w:t>
      </w:r>
      <w:r w:rsidR="00E219C5">
        <w:rPr>
          <w:rFonts w:ascii="Arial" w:eastAsia="Arial" w:hAnsi="Arial" w:cs="Arial"/>
        </w:rPr>
        <w:t xml:space="preserve"> Bacelar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AF" w:rsidRDefault="000316AF" w:rsidP="0085084D">
      <w:r>
        <w:separator/>
      </w:r>
    </w:p>
  </w:endnote>
  <w:endnote w:type="continuationSeparator" w:id="0">
    <w:p w:rsidR="000316AF" w:rsidRDefault="000316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AF" w:rsidRDefault="000316AF" w:rsidP="0085084D">
      <w:r>
        <w:separator/>
      </w:r>
    </w:p>
  </w:footnote>
  <w:footnote w:type="continuationSeparator" w:id="0">
    <w:p w:rsidR="000316AF" w:rsidRDefault="000316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6A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1306-5ED5-49E8-8C77-36FE58D5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2020-02-13T16:07:00Z</cp:lastPrinted>
  <dcterms:created xsi:type="dcterms:W3CDTF">2020-02-13T16:08:00Z</dcterms:created>
  <dcterms:modified xsi:type="dcterms:W3CDTF">2020-02-13T16:08:00Z</dcterms:modified>
</cp:coreProperties>
</file>