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51661">
        <w:rPr>
          <w:rFonts w:ascii="Arial" w:hAnsi="Arial" w:cs="Arial"/>
          <w:b/>
          <w:sz w:val="24"/>
        </w:rPr>
        <w:t>5</w:t>
      </w:r>
      <w:r w:rsidR="00F86156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D20495">
        <w:rPr>
          <w:rFonts w:ascii="Arial" w:eastAsia="Arial" w:hAnsi="Arial" w:cs="Arial"/>
          <w:b/>
          <w:szCs w:val="22"/>
        </w:rPr>
        <w:t>CLÍVIA OLIVEIRA MOTA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 xml:space="preserve">Vice-Diretor de Escola, símbolo CC-9, </w:t>
      </w:r>
      <w:r w:rsidR="00D20495">
        <w:rPr>
          <w:rFonts w:ascii="Arial" w:eastAsia="Arial" w:hAnsi="Arial" w:cs="Arial"/>
          <w:szCs w:val="22"/>
        </w:rPr>
        <w:t>da Escola</w:t>
      </w:r>
      <w:r w:rsidR="001F5E59">
        <w:rPr>
          <w:rFonts w:ascii="Arial" w:eastAsia="Arial" w:hAnsi="Arial" w:cs="Arial"/>
          <w:szCs w:val="22"/>
        </w:rPr>
        <w:t xml:space="preserve"> Municipal </w:t>
      </w:r>
      <w:r w:rsidR="00D20495">
        <w:rPr>
          <w:rFonts w:ascii="Arial" w:eastAsia="Arial" w:hAnsi="Arial" w:cs="Arial"/>
          <w:szCs w:val="22"/>
        </w:rPr>
        <w:t>Maria Áurea Pimentel Ferreira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91" w:rsidRDefault="00CB5B91" w:rsidP="0085084D">
      <w:r>
        <w:separator/>
      </w:r>
    </w:p>
  </w:endnote>
  <w:endnote w:type="continuationSeparator" w:id="0">
    <w:p w:rsidR="00CB5B91" w:rsidRDefault="00CB5B9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91" w:rsidRDefault="00CB5B91" w:rsidP="0085084D">
      <w:r>
        <w:separator/>
      </w:r>
    </w:p>
  </w:footnote>
  <w:footnote w:type="continuationSeparator" w:id="0">
    <w:p w:rsidR="00CB5B91" w:rsidRDefault="00CB5B9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6630-753C-4DE4-B679-A87D9C47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2022-03-21T12:01:00Z</cp:lastPrinted>
  <dcterms:created xsi:type="dcterms:W3CDTF">2022-03-21T11:58:00Z</dcterms:created>
  <dcterms:modified xsi:type="dcterms:W3CDTF">2022-03-21T12:01:00Z</dcterms:modified>
</cp:coreProperties>
</file>